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C" w:rsidRPr="00D61AAC" w:rsidRDefault="00D61AAC" w:rsidP="00D61AAC">
      <w:pPr>
        <w:spacing w:after="0"/>
        <w:jc w:val="center"/>
        <w:rPr>
          <w:lang w:val="uk-UA"/>
        </w:rPr>
      </w:pPr>
      <w:r w:rsidRPr="00D61AAC">
        <w:rPr>
          <w:lang w:val="uk-UA"/>
        </w:rPr>
        <w:t>Про затвердження Типових штатних нормативів загальноосвітніх навчальних закладів</w:t>
      </w: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Наказ МОН №1205 від 06.12.10 року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jc w:val="center"/>
        <w:rPr>
          <w:lang w:val="uk-UA"/>
        </w:rPr>
      </w:pPr>
      <w:r w:rsidRPr="00D61AAC">
        <w:rPr>
          <w:lang w:val="uk-UA"/>
        </w:rPr>
        <w:t>МІНІСТЕРСТВО ОСВІТИ І НАУКИ УКРАЇНИ</w:t>
      </w:r>
    </w:p>
    <w:p w:rsidR="00D61AAC" w:rsidRPr="00D61AAC" w:rsidRDefault="00D61AAC" w:rsidP="00D61AAC">
      <w:pPr>
        <w:spacing w:after="0"/>
        <w:jc w:val="center"/>
        <w:rPr>
          <w:lang w:val="uk-UA"/>
        </w:rPr>
      </w:pPr>
    </w:p>
    <w:p w:rsidR="00D61AAC" w:rsidRPr="00D61AAC" w:rsidRDefault="00D61AAC" w:rsidP="00D61AAC">
      <w:pPr>
        <w:spacing w:after="0"/>
        <w:jc w:val="center"/>
        <w:rPr>
          <w:lang w:val="uk-UA"/>
        </w:rPr>
      </w:pPr>
      <w:r w:rsidRPr="00D61AAC">
        <w:rPr>
          <w:lang w:val="uk-UA"/>
        </w:rPr>
        <w:t>НАКАЗ</w:t>
      </w: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 xml:space="preserve"> 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№1205 від 06 грудня 2010 року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jc w:val="right"/>
        <w:rPr>
          <w:lang w:val="uk-UA"/>
        </w:rPr>
      </w:pPr>
      <w:r w:rsidRPr="00D61AAC">
        <w:rPr>
          <w:lang w:val="uk-UA"/>
        </w:rPr>
        <w:t>Зареєстровано</w:t>
      </w:r>
    </w:p>
    <w:p w:rsidR="00D61AAC" w:rsidRPr="00D61AAC" w:rsidRDefault="00D61AAC" w:rsidP="00D61AAC">
      <w:pPr>
        <w:spacing w:after="0"/>
        <w:jc w:val="right"/>
        <w:rPr>
          <w:lang w:val="uk-UA"/>
        </w:rPr>
      </w:pPr>
      <w:r w:rsidRPr="00D61AAC">
        <w:rPr>
          <w:lang w:val="uk-UA"/>
        </w:rPr>
        <w:t xml:space="preserve"> в Міністерстві юстиції України</w:t>
      </w:r>
    </w:p>
    <w:p w:rsidR="00D61AAC" w:rsidRPr="00D61AAC" w:rsidRDefault="00D61AAC" w:rsidP="00D61AAC">
      <w:pPr>
        <w:spacing w:after="0"/>
        <w:jc w:val="right"/>
        <w:rPr>
          <w:lang w:val="uk-UA"/>
        </w:rPr>
      </w:pPr>
      <w:r w:rsidRPr="00D61AAC">
        <w:rPr>
          <w:lang w:val="uk-UA"/>
        </w:rPr>
        <w:t xml:space="preserve"> 22 грудня 2010 року</w:t>
      </w:r>
    </w:p>
    <w:p w:rsidR="00D61AAC" w:rsidRPr="00D61AAC" w:rsidRDefault="00D61AAC" w:rsidP="00D61AAC">
      <w:pPr>
        <w:spacing w:after="0"/>
        <w:jc w:val="right"/>
        <w:rPr>
          <w:lang w:val="uk-UA"/>
        </w:rPr>
      </w:pPr>
      <w:r w:rsidRPr="00D61AAC">
        <w:rPr>
          <w:lang w:val="uk-UA"/>
        </w:rPr>
        <w:t xml:space="preserve"> за №1308/18603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Про затвердження</w:t>
      </w: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 xml:space="preserve"> Типових штатних нормативів</w:t>
      </w: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 xml:space="preserve"> загальноосвітніх навчальних закладів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Відповідно до статті 45 Закону України "Про загальну середню освіту", розпорядження Кабінету Міністрів України від 27.08.2010 №1716-р "Питання типових штатних нормативів загальноосвітніх навчальних закладів" та з метою упорядкування штатів та штатних нормативів загальноосвітніх навчальних закладів, наказую: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1. Затвердити Типові штатні нормативи загальноосвітніх навчальних закладів, що додаються.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2. Керівникам закладів надається право у разі виробничої необхідності змінювати штати окремих структурних підрозділів або вводити посади (крім керівних), не передбачені штатними нормативами для даного закладу, в межах фонду оплати праці, доведеного лімітними довідками на відповідний період. Заміна посад працівників може здійснюватись лише в межах однієї категорії (педагогічного, господарсько-обслуговуючого тощо) персоналу.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 xml:space="preserve">3. Керівникам закладів привести штатні розписи загальноосвітніх навчальних закладів у відповідність до цього наказу. При цьому з метою економного і раціонального використання коштів та відповідно до постанови Кабінету </w:t>
      </w:r>
      <w:r w:rsidRPr="00D61AAC">
        <w:rPr>
          <w:lang w:val="uk-UA"/>
        </w:rPr>
        <w:lastRenderedPageBreak/>
        <w:t>Міністрів України від 22.10.2008 №943 "Про економію бюджетних коштів, передбачених для утримання органів державної влади та інших державних органів" не допускати збільшення чисельності працівників у закладах, що склалась на 01.09.2012.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У разі виробничої необхідності за рахунок спеціального фонду навчальними закладами можуть бути введені додаткові посади.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4. Цей наказ набирає чинності з 01.09.2012.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 xml:space="preserve">5. Контроль за виконанням наказу покласти на першого заступника Міністра Б.М. </w:t>
      </w:r>
      <w:proofErr w:type="spellStart"/>
      <w:r w:rsidRPr="00D61AAC">
        <w:rPr>
          <w:lang w:val="uk-UA"/>
        </w:rPr>
        <w:t>Жебровського</w:t>
      </w:r>
      <w:proofErr w:type="spellEnd"/>
      <w:r w:rsidRPr="00D61AAC">
        <w:rPr>
          <w:lang w:val="uk-UA"/>
        </w:rPr>
        <w:t>.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Міністр       Д.В. Табачник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ПОГОДЖЕНО: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Міністерство праці</w:t>
      </w: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 xml:space="preserve"> та соціальної політики України       Заступник Міністра В.Коломієць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Міністерство фінансів України       Заступник Міністра С.О. Рибак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 xml:space="preserve">ЦК Профспілки працівників освіти і науки       Голова ЦК Профспілки Г.Ф. </w:t>
      </w:r>
      <w:proofErr w:type="spellStart"/>
      <w:r w:rsidRPr="00D61AAC">
        <w:rPr>
          <w:lang w:val="uk-UA"/>
        </w:rPr>
        <w:t>Труханов</w:t>
      </w:r>
      <w:proofErr w:type="spellEnd"/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>Додатково див.: Типові штатні нормативи загальноосвітніх навчальних закладів</w:t>
      </w:r>
    </w:p>
    <w:p w:rsidR="00D61AAC" w:rsidRPr="00D61AAC" w:rsidRDefault="00D61AAC" w:rsidP="00D61AAC">
      <w:pPr>
        <w:spacing w:after="0"/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  <w:r w:rsidRPr="00D61AAC">
        <w:rPr>
          <w:lang w:val="uk-UA"/>
        </w:rPr>
        <w:t xml:space="preserve"> Дата публікації: 10.01.2011 </w:t>
      </w:r>
    </w:p>
    <w:p w:rsidR="00D61AAC" w:rsidRDefault="00D61AAC">
      <w:pPr>
        <w:rPr>
          <w:lang w:val="uk-UA"/>
        </w:rPr>
      </w:pPr>
      <w:r>
        <w:rPr>
          <w:lang w:val="uk-UA"/>
        </w:rPr>
        <w:br w:type="page"/>
      </w:r>
    </w:p>
    <w:p w:rsidR="00D61AAC" w:rsidRPr="0024792F" w:rsidRDefault="00D61AAC" w:rsidP="00D61AAC">
      <w:pPr>
        <w:pStyle w:val="2"/>
        <w:keepNext w:val="0"/>
        <w:pageBreakBefore/>
        <w:widowControl w:val="0"/>
        <w:ind w:left="4500" w:right="-119"/>
        <w:jc w:val="left"/>
        <w:rPr>
          <w:b/>
          <w:szCs w:val="28"/>
        </w:rPr>
      </w:pPr>
      <w:r w:rsidRPr="0024792F">
        <w:rPr>
          <w:b/>
          <w:szCs w:val="28"/>
        </w:rPr>
        <w:lastRenderedPageBreak/>
        <w:t>ЗАТВЕРДЖЕНО</w:t>
      </w:r>
    </w:p>
    <w:p w:rsidR="00D61AAC" w:rsidRPr="0024792F" w:rsidRDefault="00D61AAC" w:rsidP="00D61AAC">
      <w:pPr>
        <w:ind w:left="4500"/>
        <w:rPr>
          <w:szCs w:val="28"/>
          <w:lang w:val="uk-UA"/>
        </w:rPr>
      </w:pPr>
      <w:r w:rsidRPr="0024792F">
        <w:rPr>
          <w:szCs w:val="28"/>
          <w:lang w:val="uk-UA"/>
        </w:rPr>
        <w:t>Наказ Міністерства освіти і науки України</w:t>
      </w:r>
    </w:p>
    <w:p w:rsidR="00D61AAC" w:rsidRPr="0024792F" w:rsidRDefault="00D61AAC" w:rsidP="00D61AAC">
      <w:pPr>
        <w:ind w:left="4500"/>
        <w:rPr>
          <w:szCs w:val="28"/>
          <w:lang w:val="uk-UA"/>
        </w:rPr>
      </w:pPr>
      <w:r w:rsidRPr="0024792F">
        <w:rPr>
          <w:szCs w:val="28"/>
          <w:lang w:val="uk-UA"/>
        </w:rPr>
        <w:t xml:space="preserve">06.12.2010 № 1205 </w:t>
      </w:r>
    </w:p>
    <w:p w:rsidR="00D61AAC" w:rsidRPr="0024792F" w:rsidRDefault="00D61AAC" w:rsidP="00D61AAC">
      <w:pPr>
        <w:pStyle w:val="2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72390</wp:posOffset>
            </wp:positionV>
            <wp:extent cx="3276600" cy="1657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AAC" w:rsidRDefault="00D61AAC" w:rsidP="00D61AAC">
      <w:pPr>
        <w:pStyle w:val="2"/>
        <w:rPr>
          <w:b/>
          <w:szCs w:val="28"/>
        </w:rPr>
      </w:pPr>
    </w:p>
    <w:p w:rsidR="00D61AAC" w:rsidRPr="000A411F" w:rsidRDefault="00D61AAC" w:rsidP="00D61AAC">
      <w:pPr>
        <w:rPr>
          <w:lang w:val="uk-UA"/>
        </w:rPr>
      </w:pPr>
    </w:p>
    <w:p w:rsidR="00D61AAC" w:rsidRPr="0024792F" w:rsidRDefault="00D61AAC" w:rsidP="00D61AAC">
      <w:pPr>
        <w:rPr>
          <w:szCs w:val="28"/>
          <w:lang w:val="uk-UA"/>
        </w:rPr>
      </w:pPr>
    </w:p>
    <w:p w:rsidR="00D61AAC" w:rsidRPr="0024792F" w:rsidRDefault="00D61AAC" w:rsidP="00D61AAC">
      <w:pPr>
        <w:rPr>
          <w:szCs w:val="28"/>
          <w:lang w:val="uk-UA"/>
        </w:rPr>
      </w:pPr>
    </w:p>
    <w:p w:rsidR="00D61AAC" w:rsidRPr="00115C64" w:rsidRDefault="00D61AAC" w:rsidP="00D61AAC">
      <w:pPr>
        <w:rPr>
          <w:sz w:val="36"/>
          <w:szCs w:val="36"/>
          <w:lang w:val="uk-UA"/>
        </w:rPr>
      </w:pPr>
    </w:p>
    <w:p w:rsidR="00D61AAC" w:rsidRPr="0024792F" w:rsidRDefault="00D61AAC" w:rsidP="00D61AAC">
      <w:pPr>
        <w:rPr>
          <w:szCs w:val="28"/>
          <w:lang w:val="uk-UA"/>
        </w:rPr>
      </w:pPr>
    </w:p>
    <w:p w:rsidR="00D61AAC" w:rsidRDefault="00D61AAC" w:rsidP="00D61AAC">
      <w:pPr>
        <w:rPr>
          <w:szCs w:val="28"/>
          <w:lang w:val="uk-UA"/>
        </w:rPr>
      </w:pPr>
    </w:p>
    <w:p w:rsidR="00D61AAC" w:rsidRPr="0024792F" w:rsidRDefault="00D61AAC" w:rsidP="00D61AAC">
      <w:pPr>
        <w:rPr>
          <w:szCs w:val="28"/>
          <w:lang w:val="uk-UA"/>
        </w:rPr>
      </w:pPr>
    </w:p>
    <w:p w:rsidR="00D61AAC" w:rsidRPr="0024792F" w:rsidRDefault="00D61AAC" w:rsidP="00D61AAC">
      <w:pPr>
        <w:pStyle w:val="2"/>
        <w:rPr>
          <w:b/>
          <w:color w:val="000000"/>
          <w:szCs w:val="28"/>
        </w:rPr>
      </w:pPr>
      <w:r w:rsidRPr="0024792F">
        <w:rPr>
          <w:b/>
          <w:color w:val="000000"/>
          <w:szCs w:val="28"/>
        </w:rPr>
        <w:t xml:space="preserve">Типові штатні нормативи </w:t>
      </w:r>
    </w:p>
    <w:p w:rsidR="00D61AAC" w:rsidRPr="0024792F" w:rsidRDefault="00D61AAC" w:rsidP="00D61AAC">
      <w:pPr>
        <w:jc w:val="center"/>
        <w:rPr>
          <w:b/>
          <w:color w:val="000000"/>
          <w:szCs w:val="28"/>
          <w:lang w:val="uk-UA"/>
        </w:rPr>
      </w:pPr>
      <w:r w:rsidRPr="0024792F">
        <w:rPr>
          <w:b/>
          <w:color w:val="000000"/>
          <w:szCs w:val="28"/>
          <w:lang w:val="uk-UA"/>
        </w:rPr>
        <w:t>загальноосвітніх навчальних закладів</w:t>
      </w:r>
    </w:p>
    <w:p w:rsidR="00D61AAC" w:rsidRPr="00C303B9" w:rsidRDefault="00D61AAC" w:rsidP="00D61AAC">
      <w:pPr>
        <w:ind w:firstLine="840"/>
        <w:jc w:val="both"/>
        <w:rPr>
          <w:color w:val="000000"/>
          <w:sz w:val="10"/>
          <w:szCs w:val="10"/>
          <w:lang w:val="uk-UA"/>
        </w:rPr>
      </w:pPr>
    </w:p>
    <w:p w:rsidR="00D61AAC" w:rsidRPr="0024792F" w:rsidRDefault="00D61AAC" w:rsidP="00D61AAC">
      <w:pPr>
        <w:pStyle w:val="a3"/>
        <w:spacing w:line="223" w:lineRule="auto"/>
        <w:ind w:firstLine="839"/>
        <w:rPr>
          <w:color w:val="000000"/>
          <w:szCs w:val="28"/>
        </w:rPr>
      </w:pPr>
      <w:r w:rsidRPr="0024792F">
        <w:rPr>
          <w:color w:val="000000"/>
          <w:szCs w:val="28"/>
        </w:rPr>
        <w:t>1. Типові штатні нормативи загальноосвітніх навчальних закладів поширюються на усі типи загальноосвітніх навчальних закладів (далі – школи), крім шкіл-інтернатів усіх типів, спеціальних, санаторних шкіл, шкіл соціальної реабілітації та вечірніх (змінних) шкіл, та визначають максимальну кількість посад (штатних одиниць). Формування штатів шкіл передбачається з урахуванням їх контингенту учнів, кількості класів, режиму роботи, площ та санітарного стану приміщень, будівель і споруд.</w:t>
      </w:r>
    </w:p>
    <w:p w:rsidR="00D61AAC" w:rsidRPr="0024792F" w:rsidRDefault="00D61AAC" w:rsidP="00D61AAC">
      <w:pPr>
        <w:spacing w:line="223" w:lineRule="auto"/>
        <w:ind w:firstLine="839"/>
        <w:jc w:val="both"/>
        <w:rPr>
          <w:color w:val="000000"/>
          <w:szCs w:val="28"/>
          <w:lang w:val="uk-UA"/>
        </w:rPr>
      </w:pPr>
      <w:r w:rsidRPr="0024792F">
        <w:rPr>
          <w:color w:val="000000"/>
          <w:szCs w:val="28"/>
          <w:lang w:val="uk-UA"/>
        </w:rPr>
        <w:t>2. Штатний розпис школи розробляється в межах затвердженого центральними та місцевими органами виконавчої влади та органами місцевого самоврядування фонду заробітної плати, дотримуючись найменування посад, передбачених цими Типовими штатними нормативами.</w:t>
      </w:r>
    </w:p>
    <w:p w:rsidR="00D61AAC" w:rsidRPr="0024792F" w:rsidRDefault="00D61AAC" w:rsidP="00D61AAC">
      <w:pPr>
        <w:spacing w:line="223" w:lineRule="auto"/>
        <w:ind w:firstLine="839"/>
        <w:jc w:val="both"/>
        <w:rPr>
          <w:color w:val="000000"/>
          <w:szCs w:val="28"/>
          <w:lang w:val="uk-UA"/>
        </w:rPr>
      </w:pPr>
      <w:r w:rsidRPr="0024792F">
        <w:rPr>
          <w:color w:val="000000"/>
          <w:szCs w:val="28"/>
          <w:lang w:val="uk-UA"/>
        </w:rPr>
        <w:t>3. При визначенні штатного розпису школи кількість учнів шестирічного віку, навчання яких організовано в дошкільному навчальному закладі, не враховується.</w:t>
      </w:r>
    </w:p>
    <w:p w:rsidR="00D61AAC" w:rsidRPr="0024792F" w:rsidRDefault="00D61AAC" w:rsidP="00D61AAC">
      <w:pPr>
        <w:spacing w:line="223" w:lineRule="auto"/>
        <w:ind w:firstLine="839"/>
        <w:jc w:val="both"/>
        <w:rPr>
          <w:color w:val="000000"/>
          <w:szCs w:val="28"/>
          <w:lang w:val="uk-UA"/>
        </w:rPr>
      </w:pPr>
      <w:r w:rsidRPr="0024792F">
        <w:rPr>
          <w:color w:val="000000"/>
          <w:szCs w:val="28"/>
          <w:lang w:val="uk-UA"/>
        </w:rPr>
        <w:t>4. Для надання платних послуг за рахунок спеціального фонду можуть утримуватися інші посади, необхідні  для надання цих послуг.</w:t>
      </w:r>
    </w:p>
    <w:tbl>
      <w:tblPr>
        <w:tblpPr w:leftFromText="180" w:rightFromText="180" w:vertAnchor="text" w:horzAnchor="margin" w:tblpXSpec="center" w:tblpY="-192"/>
        <w:tblW w:w="1054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48"/>
        <w:gridCol w:w="1980"/>
        <w:gridCol w:w="5220"/>
      </w:tblGrid>
      <w:tr w:rsidR="00D61AAC" w:rsidRPr="0024792F" w:rsidTr="00D61AAC">
        <w:tblPrEx>
          <w:tblCellMar>
            <w:top w:w="0" w:type="dxa"/>
            <w:bottom w:w="0" w:type="dxa"/>
          </w:tblCellMar>
        </w:tblPrEx>
        <w:tc>
          <w:tcPr>
            <w:tcW w:w="3348" w:type="dxa"/>
            <w:shd w:val="clear" w:color="auto" w:fill="auto"/>
            <w:vAlign w:val="center"/>
          </w:tcPr>
          <w:p w:rsidR="00D61AAC" w:rsidRPr="0024792F" w:rsidRDefault="00D61AAC" w:rsidP="00D61AAC">
            <w:pPr>
              <w:pStyle w:val="3"/>
              <w:spacing w:line="228" w:lineRule="auto"/>
              <w:ind w:right="-107"/>
              <w:rPr>
                <w:color w:val="000000"/>
                <w:szCs w:val="28"/>
              </w:rPr>
            </w:pPr>
            <w:r w:rsidRPr="0024792F">
              <w:rPr>
                <w:color w:val="000000"/>
                <w:szCs w:val="28"/>
              </w:rPr>
              <w:lastRenderedPageBreak/>
              <w:t>Найменування посади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1AAC" w:rsidRPr="0024792F" w:rsidRDefault="00D61AAC" w:rsidP="00D61AAC">
            <w:pPr>
              <w:pStyle w:val="2"/>
              <w:spacing w:line="228" w:lineRule="auto"/>
              <w:rPr>
                <w:color w:val="000000"/>
                <w:szCs w:val="28"/>
              </w:rPr>
            </w:pPr>
            <w:r w:rsidRPr="0024792F">
              <w:rPr>
                <w:color w:val="000000"/>
                <w:szCs w:val="28"/>
              </w:rPr>
              <w:t xml:space="preserve">Нормативна </w:t>
            </w:r>
          </w:p>
          <w:p w:rsidR="00D61AAC" w:rsidRPr="0024792F" w:rsidRDefault="00D61AAC" w:rsidP="00D61AAC">
            <w:pPr>
              <w:pStyle w:val="2"/>
              <w:spacing w:line="228" w:lineRule="auto"/>
              <w:rPr>
                <w:color w:val="000000"/>
                <w:szCs w:val="28"/>
              </w:rPr>
            </w:pPr>
            <w:r w:rsidRPr="0024792F">
              <w:rPr>
                <w:color w:val="000000"/>
                <w:szCs w:val="28"/>
              </w:rPr>
              <w:t>чисельність</w:t>
            </w:r>
          </w:p>
          <w:p w:rsidR="00D61AAC" w:rsidRPr="0024792F" w:rsidRDefault="00D61AAC" w:rsidP="00D61AAC">
            <w:pPr>
              <w:spacing w:line="228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(максимальна)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61AAC" w:rsidRPr="0024792F" w:rsidRDefault="00D61AAC" w:rsidP="00D61AAC">
            <w:pPr>
              <w:spacing w:line="228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 xml:space="preserve">Умови введення </w:t>
            </w:r>
          </w:p>
        </w:tc>
      </w:tr>
      <w:tr w:rsidR="00D61AAC" w:rsidRPr="0024792F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AAC" w:rsidRPr="0024792F" w:rsidRDefault="00D61AAC" w:rsidP="00D61AAC">
            <w:pPr>
              <w:spacing w:line="229" w:lineRule="auto"/>
              <w:jc w:val="center"/>
              <w:rPr>
                <w:i/>
                <w:color w:val="000000"/>
                <w:szCs w:val="28"/>
                <w:lang w:val="uk-UA"/>
              </w:rPr>
            </w:pPr>
            <w:r w:rsidRPr="0024792F">
              <w:rPr>
                <w:i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AAC" w:rsidRPr="0024792F" w:rsidRDefault="00D61AAC" w:rsidP="00D61AAC">
            <w:pPr>
              <w:spacing w:line="229" w:lineRule="auto"/>
              <w:jc w:val="center"/>
              <w:rPr>
                <w:i/>
                <w:color w:val="000000"/>
                <w:szCs w:val="28"/>
                <w:lang w:val="uk-UA"/>
              </w:rPr>
            </w:pPr>
            <w:r w:rsidRPr="0024792F">
              <w:rPr>
                <w:i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AAC" w:rsidRPr="0024792F" w:rsidRDefault="00D61AAC" w:rsidP="00D61AAC">
            <w:pPr>
              <w:spacing w:line="229" w:lineRule="auto"/>
              <w:jc w:val="center"/>
              <w:rPr>
                <w:i/>
                <w:color w:val="000000"/>
                <w:szCs w:val="28"/>
                <w:lang w:val="uk-UA"/>
              </w:rPr>
            </w:pPr>
            <w:r w:rsidRPr="0024792F">
              <w:rPr>
                <w:i/>
                <w:color w:val="000000"/>
                <w:szCs w:val="28"/>
                <w:lang w:val="uk-UA"/>
              </w:rPr>
              <w:t>3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double" w:sz="4" w:space="0" w:color="auto"/>
              <w:bottom w:val="nil"/>
            </w:tcBorders>
          </w:tcPr>
          <w:p w:rsidR="00D61AAC" w:rsidRPr="000A411F" w:rsidRDefault="00D61AAC" w:rsidP="00D61AAC">
            <w:pPr>
              <w:pStyle w:val="4"/>
              <w:spacing w:line="229" w:lineRule="auto"/>
              <w:jc w:val="left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Директор школи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29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  <w:p w:rsidR="00D61AAC" w:rsidRPr="000A411F" w:rsidRDefault="00D61AAC" w:rsidP="00D61AAC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top w:val="double" w:sz="4" w:space="0" w:color="auto"/>
              <w:bottom w:val="nil"/>
            </w:tcBorders>
          </w:tcPr>
          <w:p w:rsidR="00D61AAC" w:rsidRPr="000A411F" w:rsidRDefault="00D61AAC" w:rsidP="00D61AAC">
            <w:pPr>
              <w:spacing w:line="229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Посада директора вводиться у школах І ступеня за наявності 20 і більше учнів, а також у всіх інших школах незалежно від кількості учнів і класів у них: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348" w:type="dxa"/>
            <w:vMerge w:val="restart"/>
          </w:tcPr>
          <w:p w:rsidR="00D61AAC" w:rsidRPr="000A411F" w:rsidRDefault="00D61AAC" w:rsidP="00D61AAC">
            <w:pPr>
              <w:spacing w:line="229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Заступник директора школи з навчальної, навчально-виховної роботи у школах І, І-ІІ, </w:t>
            </w:r>
          </w:p>
          <w:p w:rsidR="00D61AAC" w:rsidRPr="000A411F" w:rsidRDefault="00D61AAC" w:rsidP="00D61AAC">
            <w:pPr>
              <w:spacing w:line="229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І-ІІІ, ІІ-ІІІ та ІІІ ступенів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ind w:firstLine="12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при кількості 6-9 класів  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29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ind w:firstLine="12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при кількості 10-20 класів  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29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ind w:firstLine="12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21-29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9" w:lineRule="auto"/>
              <w:ind w:right="132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30 і більше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11"/>
        </w:trPr>
        <w:tc>
          <w:tcPr>
            <w:tcW w:w="10548" w:type="dxa"/>
            <w:gridSpan w:val="3"/>
            <w:tcBorders>
              <w:top w:val="nil"/>
            </w:tcBorders>
          </w:tcPr>
          <w:p w:rsidR="00D61AAC" w:rsidRPr="000A411F" w:rsidRDefault="00D61AAC" w:rsidP="00D61AAC">
            <w:pPr>
              <w:spacing w:line="223" w:lineRule="auto"/>
              <w:ind w:right="132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Крім того: </w:t>
            </w:r>
          </w:p>
          <w:p w:rsidR="00D61AAC" w:rsidRPr="000A411F" w:rsidRDefault="00D61AAC" w:rsidP="00D61AAC">
            <w:pPr>
              <w:spacing w:line="223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у школах І-ІІІ ступенів, які мають один-чотири 9-11 класи, кількість посад заступників директора збільшується на 0,5 штатної одиниці, п’ять і більше 9-11 класів – на 1 штатну одиницю;</w:t>
            </w:r>
          </w:p>
          <w:p w:rsidR="00D61AAC" w:rsidRPr="000A411F" w:rsidRDefault="00D61AAC" w:rsidP="00D61AAC">
            <w:pPr>
              <w:spacing w:line="223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у спеціалізованих середніх школах І-ІІІ ступенів з поглибленим вивченням іноземної мови, ліцеях, гімназіях та колегіумах вводиться додатково посада заступника директора.</w:t>
            </w:r>
          </w:p>
          <w:p w:rsidR="00D61AAC" w:rsidRPr="000A411F" w:rsidRDefault="00D61AAC" w:rsidP="00D61AAC">
            <w:pPr>
              <w:spacing w:line="223" w:lineRule="auto"/>
              <w:ind w:right="-136" w:firstLine="12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У межах вказаних норм за наявності двадцяти одного і більше класів має бути введено не менше 0,5 штатної одиниці посади заступника директора з виховної роботи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pacing w:val="-14"/>
                <w:szCs w:val="28"/>
                <w:lang w:val="uk-UA"/>
              </w:rPr>
            </w:pPr>
            <w:r w:rsidRPr="000A411F">
              <w:rPr>
                <w:color w:val="000000"/>
                <w:spacing w:val="-14"/>
                <w:szCs w:val="28"/>
                <w:lang w:val="uk-UA"/>
              </w:rPr>
              <w:t>Вводиться в міських школах та школах селищ міського типу з кількістю учнів понад 600 та в сільських – з кількістю учнів понад 400 осіб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Завідувач </w:t>
            </w:r>
          </w:p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господарства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pStyle w:val="a5"/>
              <w:spacing w:line="211" w:lineRule="auto"/>
              <w:rPr>
                <w:color w:val="000000"/>
                <w:spacing w:val="-14"/>
                <w:szCs w:val="28"/>
              </w:rPr>
            </w:pPr>
            <w:r w:rsidRPr="000A411F">
              <w:rPr>
                <w:color w:val="000000"/>
                <w:spacing w:val="-14"/>
                <w:szCs w:val="28"/>
              </w:rPr>
              <w:t>Вводиться в міських та селищних школах з кількістю учнів від 100 до 600 та в сільських - з кількістю учнів від 80 до 400 осіб за наявності восьми і більше класів.</w:t>
            </w:r>
          </w:p>
          <w:p w:rsidR="00D61AAC" w:rsidRPr="000A411F" w:rsidRDefault="00D61AAC" w:rsidP="00D61AAC">
            <w:pPr>
              <w:spacing w:line="211" w:lineRule="auto"/>
              <w:ind w:right="-10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pacing w:val="-14"/>
                <w:szCs w:val="28"/>
                <w:lang w:val="uk-UA"/>
              </w:rPr>
              <w:t>У школах І ступеня така посада вводиться при кількості шести і більше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348" w:type="dxa"/>
            <w:vMerge w:val="restart"/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Педагог-організатор 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pStyle w:val="31"/>
              <w:spacing w:line="21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0,5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pacing w:val="-14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5-7 класів (з 1 по 9 клас)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8-37 класів (з 1 по 9 клас)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ind w:right="-4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pacing w:val="-14"/>
                <w:szCs w:val="28"/>
                <w:lang w:val="uk-UA"/>
              </w:rPr>
              <w:t>при кількості 38 більше класів (з 1 по 9 клас)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nil"/>
            </w:tcBorders>
          </w:tcPr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Вихователь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  <w:lang w:val="en-US"/>
              </w:rPr>
            </w:pPr>
            <w:r w:rsidRPr="000A411F">
              <w:rPr>
                <w:color w:val="000000"/>
                <w:szCs w:val="28"/>
              </w:rPr>
              <w:t>0,5</w:t>
            </w: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en-US"/>
              </w:rPr>
            </w:pPr>
            <w:r w:rsidRPr="000A411F">
              <w:rPr>
                <w:color w:val="000000"/>
                <w:szCs w:val="28"/>
                <w:lang w:val="en-US"/>
              </w:rPr>
              <w:t>(</w:t>
            </w:r>
            <w:r w:rsidRPr="000A411F">
              <w:rPr>
                <w:color w:val="000000"/>
                <w:szCs w:val="28"/>
                <w:lang w:val="uk-UA"/>
              </w:rPr>
              <w:t>на один автобус</w:t>
            </w:r>
            <w:r w:rsidRPr="000A411F">
              <w:rPr>
                <w:color w:val="000000"/>
                <w:szCs w:val="28"/>
                <w:lang w:val="en-US"/>
              </w:rPr>
              <w:t>)</w:t>
            </w: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61AAC" w:rsidRPr="000A411F" w:rsidRDefault="00D61AAC" w:rsidP="00D61AAC">
            <w:pPr>
              <w:pStyle w:val="23"/>
              <w:spacing w:line="211" w:lineRule="auto"/>
              <w:ind w:right="-48" w:firstLine="11"/>
              <w:jc w:val="left"/>
              <w:rPr>
                <w:b w:val="0"/>
                <w:i w:val="0"/>
                <w:color w:val="000000"/>
                <w:szCs w:val="28"/>
              </w:rPr>
            </w:pPr>
            <w:r w:rsidRPr="000A411F">
              <w:rPr>
                <w:b w:val="0"/>
                <w:i w:val="0"/>
                <w:color w:val="000000"/>
                <w:szCs w:val="28"/>
              </w:rPr>
              <w:lastRenderedPageBreak/>
              <w:t xml:space="preserve">У школах, що мають групи продовженого дня, вводиться посада вихователя для роботи групи продовженого дня залежно від загальної кількості годин роботи груп, виходячи з норми на ставку 30 годин на </w:t>
            </w:r>
            <w:r w:rsidRPr="000A411F">
              <w:rPr>
                <w:b w:val="0"/>
                <w:i w:val="0"/>
                <w:color w:val="000000"/>
                <w:szCs w:val="28"/>
              </w:rPr>
              <w:lastRenderedPageBreak/>
              <w:t>тиждень.</w:t>
            </w:r>
          </w:p>
          <w:p w:rsidR="00D61AAC" w:rsidRPr="000A411F" w:rsidRDefault="00D61AAC" w:rsidP="00D61AAC">
            <w:pPr>
              <w:spacing w:line="211" w:lineRule="auto"/>
              <w:ind w:right="-108" w:firstLine="11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Вводиться додатково за наявності у школі організованого підвезення учнів шкільним автобусом для супроводу дітей (незалежно від кількості шкіл, що обслуговує автобус).</w:t>
            </w:r>
          </w:p>
          <w:p w:rsidR="00D61AAC" w:rsidRPr="000A411F" w:rsidRDefault="00D61AAC" w:rsidP="00D61AAC">
            <w:pPr>
              <w:spacing w:line="211" w:lineRule="auto"/>
              <w:ind w:right="-108" w:firstLine="11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pacing w:val="-3"/>
                <w:szCs w:val="28"/>
                <w:lang w:val="uk-UA"/>
              </w:rPr>
              <w:t>У школах, де запроваджується інклюзивне</w:t>
            </w:r>
            <w:r w:rsidRPr="000A411F">
              <w:rPr>
                <w:color w:val="000000"/>
                <w:szCs w:val="28"/>
                <w:lang w:val="uk-UA"/>
              </w:rPr>
              <w:t xml:space="preserve"> навчання, може вводитися посада вихователя (асистента вчителя) для роботи з учнями, які мають вади розумового (або) фізичного розвитку, з розрахунку 0,5 ставки на клас, у якому навчаються такі діти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3348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1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lastRenderedPageBreak/>
              <w:t>Майстер виробничого навчання:</w:t>
            </w:r>
          </w:p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pStyle w:val="a5"/>
              <w:spacing w:line="211" w:lineRule="auto"/>
              <w:ind w:right="-228"/>
              <w:rPr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11" w:lineRule="auto"/>
              <w:ind w:firstLine="11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Вводиться у школах  І-ІІІ ступеня, де організовано виробниче навчання з керування транспортними засобами, роботі на сільськогосподарських машинах, роботі на комп’ютері та іншій організаційній техніці: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348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11" w:lineRule="auto"/>
              <w:ind w:right="-108" w:firstLine="12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з керування транспортними засобами</w:t>
            </w:r>
          </w:p>
          <w:p w:rsidR="00D61AAC" w:rsidRPr="000A411F" w:rsidRDefault="00D61AAC" w:rsidP="00D61AAC">
            <w:pPr>
              <w:pStyle w:val="a5"/>
              <w:spacing w:line="211" w:lineRule="auto"/>
              <w:ind w:right="-228"/>
              <w:rPr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 посада</w:t>
            </w: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 xml:space="preserve"> </w:t>
            </w: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11" w:lineRule="auto"/>
              <w:ind w:firstLine="11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на групу 35 учнів;</w:t>
            </w:r>
          </w:p>
          <w:p w:rsidR="00D61AAC" w:rsidRPr="000A411F" w:rsidRDefault="00D61AAC" w:rsidP="00D61AAC">
            <w:pPr>
              <w:pStyle w:val="a5"/>
              <w:spacing w:line="211" w:lineRule="auto"/>
              <w:ind w:right="-108" w:firstLine="11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за кількістю учнів менше 35 -  пропорційно кількості учнів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3348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32"/>
              <w:spacing w:line="21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 xml:space="preserve">на сільськогосподарських машинах </w:t>
            </w:r>
          </w:p>
          <w:p w:rsidR="00D61AAC" w:rsidRPr="000A411F" w:rsidRDefault="00D61AAC" w:rsidP="00D61AAC">
            <w:pPr>
              <w:spacing w:line="211" w:lineRule="auto"/>
              <w:ind w:firstLine="12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pStyle w:val="a5"/>
              <w:spacing w:line="211" w:lineRule="auto"/>
              <w:ind w:right="-228"/>
              <w:rPr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 xml:space="preserve">1 посада </w:t>
            </w: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spacing w:line="211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pStyle w:val="31"/>
              <w:keepNext w:val="0"/>
              <w:spacing w:line="211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spacing w:line="211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11" w:lineRule="auto"/>
              <w:ind w:firstLine="11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на групу 35 учнів.</w:t>
            </w:r>
          </w:p>
          <w:p w:rsidR="00D61AAC" w:rsidRPr="000A411F" w:rsidRDefault="00D61AAC" w:rsidP="00D61AAC">
            <w:pPr>
              <w:pStyle w:val="a5"/>
              <w:spacing w:line="211" w:lineRule="auto"/>
              <w:ind w:firstLine="11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 xml:space="preserve">Учні в групі для практичного навчання роботі на сільськогосподарських машинах можуть комплектуватися як з однієї, так і з кількох шкіл 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348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06" w:lineRule="auto"/>
              <w:ind w:right="-228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по роботі із комп’ютером та іншою оргтехнікою</w:t>
            </w:r>
          </w:p>
        </w:tc>
        <w:tc>
          <w:tcPr>
            <w:tcW w:w="1980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spacing w:line="206" w:lineRule="auto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1 посада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06" w:lineRule="auto"/>
              <w:ind w:firstLine="11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вводиться з розрахунку на чотири групи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spacing w:line="206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Керівник гуртка, секції, студії</w:t>
            </w: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6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06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522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06" w:lineRule="auto"/>
              <w:ind w:firstLine="11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Вводиться в усіх школах:</w:t>
            </w:r>
          </w:p>
          <w:p w:rsidR="00D61AAC" w:rsidRPr="000A411F" w:rsidRDefault="00D61AAC" w:rsidP="00D61AAC">
            <w:pPr>
              <w:pStyle w:val="a3"/>
              <w:spacing w:line="206" w:lineRule="auto"/>
              <w:ind w:firstLine="11"/>
              <w:jc w:val="left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при кількості 5-15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06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6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3"/>
              <w:spacing w:line="206" w:lineRule="auto"/>
              <w:ind w:firstLine="11"/>
              <w:jc w:val="left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при кількості 16 – 30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6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6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6" w:lineRule="auto"/>
              <w:ind w:firstLine="11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31 і більше класів.</w:t>
            </w:r>
          </w:p>
          <w:p w:rsidR="00D61AAC" w:rsidRPr="000A411F" w:rsidRDefault="00D61AAC" w:rsidP="00D61AAC">
            <w:pPr>
              <w:spacing w:line="206" w:lineRule="auto"/>
              <w:ind w:firstLine="11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Крім того, в школах І-ІІІ ступеня на гурткову роботу військо-патріотичного та спортивного напряму передбачається додатково 0,5 посади керівника гуртка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Практичний психолог</w:t>
            </w:r>
          </w:p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lastRenderedPageBreak/>
              <w:t>Соціальний педагог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ind w:right="-4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Посади практичних психологів, соціальних педагогів вводяться в штати шкіл за умови наявності фахівців за </w:t>
            </w:r>
            <w:r w:rsidRPr="000A411F">
              <w:rPr>
                <w:color w:val="000000"/>
                <w:szCs w:val="28"/>
                <w:lang w:val="uk-UA"/>
              </w:rPr>
              <w:lastRenderedPageBreak/>
              <w:t>нормативами чисельності практичних психологів та соціальних педагогів шкіл відповідно до Положення про психологічну службу системи освіти України, затвердженого наказом Міністерства освіти і науки України від 03.05.99 № 127, зареєстрованого в Міністерстві юстиції 30.12.99 за</w:t>
            </w:r>
          </w:p>
          <w:p w:rsidR="00D61AAC" w:rsidRPr="000A411F" w:rsidRDefault="00D61AAC" w:rsidP="00D61AAC">
            <w:pPr>
              <w:spacing w:line="202" w:lineRule="auto"/>
              <w:ind w:right="-4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№ </w:t>
            </w:r>
            <w:r w:rsidRPr="000A411F">
              <w:rPr>
                <w:bCs/>
                <w:color w:val="000000"/>
                <w:szCs w:val="28"/>
                <w:lang w:val="uk-UA"/>
              </w:rPr>
              <w:t>922/4215 (із змінами)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lastRenderedPageBreak/>
              <w:t>Бухгалтер (головний бухгалтер)</w:t>
            </w:r>
          </w:p>
        </w:tc>
        <w:tc>
          <w:tcPr>
            <w:tcW w:w="1980" w:type="dxa"/>
          </w:tcPr>
          <w:p w:rsidR="00D61AAC" w:rsidRPr="000A411F" w:rsidRDefault="00D61AAC" w:rsidP="00D61AAC">
            <w:pPr>
              <w:pStyle w:val="31"/>
              <w:keepNext w:val="0"/>
              <w:spacing w:line="202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</w:tc>
        <w:tc>
          <w:tcPr>
            <w:tcW w:w="5220" w:type="dxa"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Вводиться у школах, які ведуть самостійний бухгалтерський облік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348" w:type="dxa"/>
            <w:vMerge w:val="restart"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Секретар (секретар</w:t>
            </w:r>
            <w:r>
              <w:rPr>
                <w:color w:val="000000"/>
                <w:szCs w:val="28"/>
                <w:lang w:val="en-US"/>
              </w:rPr>
              <w:t>-</w:t>
            </w:r>
            <w:r w:rsidRPr="000A411F">
              <w:rPr>
                <w:color w:val="000000"/>
                <w:szCs w:val="28"/>
                <w:lang w:val="uk-UA"/>
              </w:rPr>
              <w:t>друкарка)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при кількості 8-10 класів 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11 і більше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Завідувач </w:t>
            </w:r>
          </w:p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бібліотеки</w:t>
            </w:r>
          </w:p>
        </w:tc>
        <w:tc>
          <w:tcPr>
            <w:tcW w:w="1980" w:type="dxa"/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Вводиться у школах, що мають 11 і більше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348" w:type="dxa"/>
            <w:vMerge w:val="restart"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Бібліотекар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pStyle w:val="31"/>
              <w:spacing w:line="202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0,5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5-10, або 25-29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30 і більше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bottom w:val="nil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Лаборант</w:t>
            </w:r>
          </w:p>
        </w:tc>
        <w:tc>
          <w:tcPr>
            <w:tcW w:w="1980" w:type="dxa"/>
            <w:tcBorders>
              <w:bottom w:val="nil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5220" w:type="dxa"/>
            <w:tcBorders>
              <w:bottom w:val="nil"/>
            </w:tcBorders>
          </w:tcPr>
          <w:p w:rsidR="00D61AAC" w:rsidRPr="000A411F" w:rsidRDefault="00D61AAC" w:rsidP="00D61AAC">
            <w:pPr>
              <w:spacing w:line="202" w:lineRule="auto"/>
              <w:ind w:right="-10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Вводиться за наявності обладнаних кабінетів фізики, хімії та біології на кожні п’ять  7-11 класів, але не більше 3 штатних одиниць. </w:t>
            </w:r>
          </w:p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У школах з контингентом менше 100 учнів посада лаборанта не вводиться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348" w:type="dxa"/>
            <w:vMerge w:val="restart"/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proofErr w:type="spellStart"/>
            <w:r w:rsidRPr="000A411F">
              <w:rPr>
                <w:color w:val="000000"/>
                <w:szCs w:val="28"/>
                <w:lang w:val="uk-UA"/>
              </w:rPr>
              <w:t>Інженер-електронік</w:t>
            </w:r>
            <w:proofErr w:type="spellEnd"/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0,5</w:t>
            </w:r>
          </w:p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pStyle w:val="31"/>
              <w:keepNext w:val="0"/>
              <w:spacing w:line="202" w:lineRule="auto"/>
              <w:rPr>
                <w:color w:val="000000"/>
                <w:szCs w:val="28"/>
              </w:rPr>
            </w:pP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02" w:lineRule="auto"/>
              <w:ind w:right="-108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За наявності навчального комп’ютерного комплексу з кількістю комп’ютерів 6-10 одиниць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pStyle w:val="31"/>
              <w:spacing w:line="202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За наявності навчальних комп’ютерних комплексів з кількістю комп’ютерів більше 10 одиниць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Фахівець з охорони праці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pStyle w:val="a5"/>
              <w:spacing w:line="202" w:lineRule="auto"/>
              <w:ind w:right="-108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 xml:space="preserve">Вводяться в штати шкіл за нормативами, визначеними наказом Державного комітету України з нагляду за охороною праці від 15.11.2004 № 255 «Про затвердження Типового положення про службу охорони праці», зареєстрованого в Міністерстві юстиції 01.12.2004 за </w:t>
            </w:r>
            <w:r>
              <w:rPr>
                <w:color w:val="000000"/>
                <w:szCs w:val="28"/>
              </w:rPr>
              <w:br/>
            </w:r>
            <w:r w:rsidRPr="000A411F">
              <w:rPr>
                <w:color w:val="000000"/>
                <w:szCs w:val="28"/>
              </w:rPr>
              <w:t xml:space="preserve">№ 1526/10125  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Гардеробник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D61AAC" w:rsidRPr="000A411F" w:rsidRDefault="00D61AAC" w:rsidP="00D61AAC">
            <w:pPr>
              <w:pStyle w:val="21"/>
              <w:spacing w:line="202" w:lineRule="auto"/>
              <w:jc w:val="left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Вводиться за наявності обладнаного гардеробу на 200 окремих місць.</w:t>
            </w:r>
          </w:p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За наявності другої зміни вводиться додаткова кількість гардеробників з розрахунку 1 штатна одиниця на 200 </w:t>
            </w:r>
            <w:r w:rsidRPr="000A411F">
              <w:rPr>
                <w:color w:val="000000"/>
                <w:szCs w:val="28"/>
                <w:lang w:val="uk-UA"/>
              </w:rPr>
              <w:lastRenderedPageBreak/>
              <w:t>учнів, які навчаються в другу зміну і забезпечені місцями в гардеробі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ind w:right="-4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lastRenderedPageBreak/>
              <w:t>Робітник з комплексного обслуговування й ремонту будівель (або слюсар-сантехнік, столяр та інші)</w:t>
            </w: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522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до 7 класів включно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02" w:lineRule="auto"/>
              <w:ind w:right="-48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при кількості 8-20 класів 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02" w:lineRule="auto"/>
              <w:ind w:right="-48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1,5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both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21-37 класів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ind w:right="-48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ind w:right="-136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38 і більше класів.</w:t>
            </w:r>
          </w:p>
          <w:p w:rsidR="00D61AAC" w:rsidRPr="000A411F" w:rsidRDefault="00D61AAC" w:rsidP="00D61AAC">
            <w:pPr>
              <w:spacing w:line="202" w:lineRule="auto"/>
              <w:ind w:right="-136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У школах, що мають санітарно-очисні споруди, робітник з комплексного обслуговування й ремонту будівель вводиться з розрахунку 1 штатна одиниця в зміну з урахуванням кількості робітників, передбачених цим пунктом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ind w:right="-4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0,5</w:t>
            </w:r>
          </w:p>
        </w:tc>
        <w:tc>
          <w:tcPr>
            <w:tcW w:w="522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при кількості 9 класів 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ind w:right="-48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10 і більше класів</w:t>
            </w:r>
          </w:p>
          <w:p w:rsidR="00D61AAC" w:rsidRPr="000A411F" w:rsidRDefault="00D61AAC" w:rsidP="00D61AAC">
            <w:pPr>
              <w:spacing w:line="202" w:lineRule="auto"/>
              <w:rPr>
                <w:color w:val="000000"/>
                <w:szCs w:val="28"/>
                <w:lang w:val="uk-UA"/>
              </w:rPr>
            </w:pP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19"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Машиніст (кочегар) котельні</w:t>
            </w: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before="120"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pStyle w:val="a5"/>
              <w:spacing w:line="228" w:lineRule="auto"/>
              <w:jc w:val="center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2 штатні одиниці в зміну</w:t>
            </w:r>
          </w:p>
        </w:tc>
        <w:tc>
          <w:tcPr>
            <w:tcW w:w="522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ind w:left="12" w:right="-108" w:firstLine="12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Вводиться в школах, де опалення приміщень не передано в систему житлово-комунального  господарства.</w:t>
            </w:r>
          </w:p>
          <w:p w:rsidR="00D61AAC" w:rsidRPr="000A411F" w:rsidRDefault="00D61AAC" w:rsidP="00D61AAC">
            <w:pPr>
              <w:pStyle w:val="a7"/>
              <w:spacing w:line="228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a7"/>
              <w:spacing w:line="228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 xml:space="preserve">За наявності центрального опалення: </w:t>
            </w:r>
          </w:p>
          <w:p w:rsidR="00D61AAC" w:rsidRPr="000A411F" w:rsidRDefault="00D61AAC" w:rsidP="00D61AAC">
            <w:pPr>
              <w:pStyle w:val="a7"/>
              <w:spacing w:line="228" w:lineRule="auto"/>
              <w:rPr>
                <w:color w:val="000000"/>
                <w:spacing w:val="-5"/>
                <w:szCs w:val="28"/>
              </w:rPr>
            </w:pPr>
          </w:p>
          <w:p w:rsidR="00D61AAC" w:rsidRPr="000A411F" w:rsidRDefault="00D61AAC" w:rsidP="00D61AAC">
            <w:pPr>
              <w:pStyle w:val="a7"/>
              <w:spacing w:line="228" w:lineRule="auto"/>
              <w:rPr>
                <w:color w:val="000000"/>
                <w:spacing w:val="-5"/>
                <w:szCs w:val="28"/>
              </w:rPr>
            </w:pPr>
            <w:r w:rsidRPr="000A411F">
              <w:rPr>
                <w:color w:val="000000"/>
                <w:spacing w:val="-5"/>
                <w:szCs w:val="28"/>
              </w:rPr>
              <w:t xml:space="preserve">в котельнях, що опалюються твердими видами палива (торф, кам’яне вугілля), </w:t>
            </w:r>
          </w:p>
          <w:p w:rsidR="00D61AAC" w:rsidRPr="000A411F" w:rsidRDefault="00D61AAC" w:rsidP="00D61AAC">
            <w:pPr>
              <w:pStyle w:val="a7"/>
              <w:spacing w:line="228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pacing w:val="-5"/>
                <w:szCs w:val="28"/>
              </w:rPr>
              <w:t xml:space="preserve">з поверхнею нагріву котлів понад 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0A411F">
                <w:rPr>
                  <w:color w:val="000000"/>
                  <w:spacing w:val="-5"/>
                  <w:szCs w:val="28"/>
                </w:rPr>
                <w:t>75 м</w:t>
              </w:r>
              <w:r w:rsidRPr="000A411F">
                <w:rPr>
                  <w:color w:val="000000"/>
                  <w:spacing w:val="-5"/>
                  <w:szCs w:val="28"/>
                  <w:vertAlign w:val="superscript"/>
                </w:rPr>
                <w:t>2</w:t>
              </w:r>
            </w:smartTag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5"/>
              <w:spacing w:line="228" w:lineRule="auto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 штатна одиниця в зміну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numPr>
                <w:ilvl w:val="12"/>
                <w:numId w:val="0"/>
              </w:numPr>
              <w:spacing w:line="228" w:lineRule="auto"/>
              <w:ind w:left="12" w:right="-108" w:firstLine="12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</w:t>
            </w:r>
            <w:r w:rsidRPr="000A411F">
              <w:rPr>
                <w:color w:val="000000"/>
                <w:szCs w:val="28"/>
                <w:lang w:val="uk-UA"/>
              </w:rPr>
              <w:t xml:space="preserve"> котельнях з газовим опаленням</w:t>
            </w:r>
          </w:p>
          <w:p w:rsidR="00D61AAC" w:rsidRPr="000A411F" w:rsidRDefault="00D61AAC" w:rsidP="00D61AAC">
            <w:pPr>
              <w:spacing w:line="228" w:lineRule="auto"/>
              <w:ind w:right="-48"/>
              <w:rPr>
                <w:color w:val="000000"/>
                <w:szCs w:val="28"/>
                <w:lang w:val="uk-UA"/>
              </w:rPr>
            </w:pP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348" w:type="dxa"/>
            <w:vMerge/>
            <w:tcBorders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ind w:right="-95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2 штатні одиниці</w:t>
            </w:r>
          </w:p>
          <w:p w:rsidR="00D61AAC" w:rsidRPr="000A411F" w:rsidRDefault="00D61AAC" w:rsidP="00D61AAC">
            <w:pPr>
              <w:spacing w:line="228" w:lineRule="auto"/>
              <w:ind w:right="-95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pacing w:val="-4"/>
                <w:szCs w:val="28"/>
                <w:lang w:val="uk-UA"/>
              </w:rPr>
              <w:t>в зміну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numPr>
                <w:ilvl w:val="12"/>
                <w:numId w:val="0"/>
              </w:numPr>
              <w:spacing w:line="228" w:lineRule="auto"/>
              <w:ind w:left="12" w:right="-108" w:firstLine="12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</w:t>
            </w:r>
            <w:r w:rsidRPr="000A411F">
              <w:rPr>
                <w:color w:val="000000"/>
                <w:szCs w:val="28"/>
                <w:lang w:val="uk-UA"/>
              </w:rPr>
              <w:t xml:space="preserve"> котельнях, що не обладнані автоматикою безпеки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348" w:type="dxa"/>
            <w:vMerge w:val="restart"/>
            <w:tcBorders>
              <w:top w:val="dashed" w:sz="4" w:space="0" w:color="auto"/>
            </w:tcBorders>
          </w:tcPr>
          <w:p w:rsidR="00D61AAC" w:rsidRPr="000A411F" w:rsidRDefault="00D61AAC" w:rsidP="00D61AAC">
            <w:pPr>
              <w:spacing w:before="120"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Опалювач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before="120" w:line="228" w:lineRule="auto"/>
              <w:ind w:right="-96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pacing w:val="-4"/>
                <w:szCs w:val="28"/>
                <w:lang w:val="uk-UA"/>
              </w:rPr>
              <w:t xml:space="preserve">0,5 штатної одиниці опалювача на кожні 5 печей (але не менше 0,5 штатної </w:t>
            </w:r>
            <w:r w:rsidRPr="000A411F">
              <w:rPr>
                <w:color w:val="000000"/>
                <w:spacing w:val="-4"/>
                <w:szCs w:val="28"/>
                <w:lang w:val="uk-UA"/>
              </w:rPr>
              <w:lastRenderedPageBreak/>
              <w:t>одиниці на школу)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before="120" w:line="228" w:lineRule="auto"/>
              <w:ind w:left="11" w:right="-108" w:firstLine="11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lastRenderedPageBreak/>
              <w:t>За наявності пічного опалення</w:t>
            </w:r>
          </w:p>
          <w:p w:rsidR="00D61AAC" w:rsidRPr="000A411F" w:rsidRDefault="00D61AAC" w:rsidP="00D61AAC">
            <w:pPr>
              <w:spacing w:line="228" w:lineRule="auto"/>
              <w:ind w:left="12" w:right="-108" w:firstLine="12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ind w:left="12" w:right="-108" w:firstLine="12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ind w:left="12" w:right="-108" w:firstLine="12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ind w:right="-48"/>
              <w:rPr>
                <w:color w:val="000000"/>
                <w:szCs w:val="28"/>
                <w:lang w:val="uk-UA"/>
              </w:rPr>
            </w:pP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07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before="120"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before="120" w:line="228" w:lineRule="auto"/>
              <w:ind w:right="-96"/>
              <w:rPr>
                <w:color w:val="000000"/>
                <w:spacing w:val="-4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170A08" w:rsidRDefault="00D61AAC" w:rsidP="00D61AAC">
            <w:pPr>
              <w:spacing w:line="228" w:lineRule="auto"/>
              <w:ind w:left="12" w:right="-108" w:firstLine="12"/>
              <w:rPr>
                <w:color w:val="000000"/>
                <w:spacing w:val="-3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У </w:t>
            </w:r>
            <w:r w:rsidRPr="00170A08">
              <w:rPr>
                <w:color w:val="000000"/>
                <w:spacing w:val="-3"/>
                <w:szCs w:val="28"/>
                <w:lang w:val="uk-UA"/>
              </w:rPr>
              <w:t xml:space="preserve">школах з централізованим </w:t>
            </w:r>
            <w:proofErr w:type="spellStart"/>
            <w:r w:rsidRPr="00170A08">
              <w:rPr>
                <w:color w:val="000000"/>
                <w:spacing w:val="-3"/>
                <w:szCs w:val="28"/>
                <w:lang w:val="uk-UA"/>
              </w:rPr>
              <w:t>теплопос-тачанням</w:t>
            </w:r>
            <w:proofErr w:type="spellEnd"/>
            <w:r w:rsidRPr="00170A08">
              <w:rPr>
                <w:color w:val="000000"/>
                <w:spacing w:val="-3"/>
                <w:szCs w:val="28"/>
                <w:lang w:val="uk-UA"/>
              </w:rPr>
              <w:t xml:space="preserve"> (ТЕЦ), що мають тепловий пункт або елеватор, додатково вводиться штатна одиниця робітника з комплексного обслуговування й ремонту будівель, а за наявності бойлерів, насосів - 1 посада такого робітника в зміну.</w:t>
            </w:r>
          </w:p>
          <w:p w:rsidR="00D61AAC" w:rsidRPr="000A411F" w:rsidRDefault="00D61AAC" w:rsidP="00D61AAC">
            <w:pPr>
              <w:spacing w:line="228" w:lineRule="auto"/>
              <w:ind w:right="-48"/>
              <w:rPr>
                <w:color w:val="000000"/>
                <w:szCs w:val="28"/>
                <w:lang w:val="uk-UA"/>
              </w:rPr>
            </w:pPr>
            <w:r w:rsidRPr="00170A08">
              <w:rPr>
                <w:color w:val="000000"/>
                <w:spacing w:val="-3"/>
                <w:szCs w:val="28"/>
                <w:lang w:val="uk-UA"/>
              </w:rPr>
              <w:t>Штатні одиниці кочегарів, опалювачів і робітників з обслуговування і поточного ремонту, передбачені цим пунктом, вводяться на опалювальний сезон. Із загальної кількості вказаних штатних одиниць машиністів (кочегарів) і</w:t>
            </w:r>
            <w:r w:rsidRPr="000A411F">
              <w:rPr>
                <w:color w:val="000000"/>
                <w:szCs w:val="28"/>
                <w:lang w:val="uk-UA"/>
              </w:rPr>
              <w:t xml:space="preserve"> робітників, передбачених цим пунктом, вводиться одна штатна одиниця (0,5 штатної одиниці опалювача) на рік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Водій автотранспортних засобів (автобуса)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28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За наявності автотранспортного засобу (автобуса) для організованого підвезення учнів на навчання і додому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Лікар-педіатр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28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ind w:right="-22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Якщо медичне обслуговування  школи не здійснюється закладами охорони здоров’я, посада вводиться за наявності 1000 і більше учнів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 xml:space="preserve">Сестра медична </w:t>
            </w: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28" w:lineRule="auto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  <w:p w:rsidR="00D61AAC" w:rsidRPr="000A411F" w:rsidRDefault="00D61AAC" w:rsidP="00D61AAC">
            <w:pPr>
              <w:pStyle w:val="31"/>
              <w:spacing w:line="228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0,5</w:t>
            </w:r>
          </w:p>
        </w:tc>
        <w:tc>
          <w:tcPr>
            <w:tcW w:w="52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ind w:right="-228"/>
              <w:rPr>
                <w:color w:val="000000"/>
                <w:szCs w:val="28"/>
                <w:lang w:val="uk-UA"/>
              </w:rPr>
            </w:pPr>
            <w:r w:rsidRPr="00115C64">
              <w:rPr>
                <w:color w:val="000000"/>
                <w:spacing w:val="-3"/>
                <w:szCs w:val="28"/>
                <w:lang w:val="uk-UA"/>
              </w:rPr>
              <w:t>Якщо медичне обслуговування  школи не здійснюється  закладами охорони здоров’я, посада вводиться з розрахунку</w:t>
            </w:r>
            <w:r w:rsidRPr="000A411F">
              <w:rPr>
                <w:color w:val="000000"/>
                <w:szCs w:val="28"/>
                <w:lang w:val="uk-UA"/>
              </w:rPr>
              <w:t>:</w:t>
            </w:r>
          </w:p>
          <w:p w:rsidR="00D61AAC" w:rsidRPr="000A411F" w:rsidRDefault="00D61AAC" w:rsidP="00D61AAC">
            <w:pPr>
              <w:spacing w:line="228" w:lineRule="auto"/>
              <w:ind w:right="-22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100 і менше учнів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ind w:right="-22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101 і більше учнів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Сестра медична з дієтичного харчування</w:t>
            </w: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28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0,5</w:t>
            </w:r>
          </w:p>
          <w:p w:rsidR="00D61AAC" w:rsidRPr="000A411F" w:rsidRDefault="00D61AAC" w:rsidP="00D61AAC">
            <w:pPr>
              <w:spacing w:line="228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ind w:firstLine="11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 кількості від 60 до 200 учнів, які харчуються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ind w:firstLine="11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понад 200 учнів, які харчуються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Кухар</w:t>
            </w: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0,5</w:t>
            </w:r>
          </w:p>
        </w:tc>
        <w:tc>
          <w:tcPr>
            <w:tcW w:w="5220" w:type="dxa"/>
            <w:tcBorders>
              <w:top w:val="single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3"/>
              <w:spacing w:line="221" w:lineRule="auto"/>
              <w:ind w:right="-228" w:firstLine="0"/>
              <w:jc w:val="left"/>
              <w:rPr>
                <w:color w:val="000000"/>
                <w:szCs w:val="28"/>
              </w:rPr>
            </w:pPr>
            <w:r w:rsidRPr="005569C7">
              <w:rPr>
                <w:color w:val="000000"/>
                <w:spacing w:val="-3"/>
                <w:szCs w:val="28"/>
              </w:rPr>
              <w:t>У школах, які самостійно організовують харчування учнів 1-4 класів та інших учнів, які згідно з чинним законодавством забезпечуються харчуванням</w:t>
            </w:r>
            <w:r w:rsidRPr="000A411F">
              <w:rPr>
                <w:color w:val="000000"/>
                <w:szCs w:val="28"/>
              </w:rPr>
              <w:t xml:space="preserve">: </w:t>
            </w:r>
          </w:p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до 60 учнів, що харчуються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60-100 учнів, що харчуються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348" w:type="dxa"/>
            <w:vMerge/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1,5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:rsidR="00D61AAC" w:rsidRPr="000A411F" w:rsidRDefault="00D61AAC" w:rsidP="00D61AAC">
            <w:pPr>
              <w:pStyle w:val="a3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100-200 учнів, що харчуються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1" w:lineRule="auto"/>
              <w:jc w:val="center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5220" w:type="dxa"/>
            <w:tcBorders>
              <w:top w:val="dashed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  <w:lang w:val="uk-UA"/>
              </w:rPr>
              <w:t>понад 200 учнів, що харчуються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Підсобний робітник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2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1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У школах, які організовують харчування учнів самостійно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Комірник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61AAC" w:rsidRPr="000A411F" w:rsidRDefault="00D61AAC" w:rsidP="00D61AAC">
            <w:pPr>
              <w:spacing w:line="221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D61AAC" w:rsidRPr="000A411F" w:rsidRDefault="00D61AAC" w:rsidP="00D61AAC">
            <w:pPr>
              <w:spacing w:line="221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У школах, які організовують харчування учнів самостійно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Двірник (садівник)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1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5569C7" w:rsidRDefault="00D61AAC" w:rsidP="00D61AAC">
            <w:pPr>
              <w:spacing w:line="221" w:lineRule="auto"/>
              <w:ind w:right="-136"/>
              <w:rPr>
                <w:color w:val="000000"/>
                <w:spacing w:val="-3"/>
                <w:szCs w:val="28"/>
                <w:lang w:val="uk-UA"/>
              </w:rPr>
            </w:pPr>
            <w:r w:rsidRPr="005569C7">
              <w:rPr>
                <w:color w:val="000000"/>
                <w:spacing w:val="-3"/>
                <w:szCs w:val="28"/>
                <w:lang w:val="uk-UA"/>
              </w:rPr>
              <w:t xml:space="preserve">Посада двірника вводиться у школах відповідно до встановлених законодавством норм площі, що прибирається. У школах, які мають фруктовий сад чи земельну ділянку з декоративними насадженнями  площею не менше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5569C7">
                <w:rPr>
                  <w:color w:val="000000"/>
                  <w:spacing w:val="-3"/>
                  <w:szCs w:val="28"/>
                  <w:lang w:val="uk-UA"/>
                </w:rPr>
                <w:t>1,5 га</w:t>
              </w:r>
            </w:smartTag>
            <w:r w:rsidRPr="005569C7">
              <w:rPr>
                <w:color w:val="000000"/>
                <w:spacing w:val="-3"/>
                <w:szCs w:val="28"/>
                <w:lang w:val="uk-UA"/>
              </w:rPr>
              <w:t>, додатково може вводиться штатна одиниця посади садівника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Сторож*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1" w:lineRule="auto"/>
              <w:jc w:val="center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-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1" w:lineRule="auto"/>
              <w:ind w:right="-108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Штатна одиниця посади сторожа вводяться з метою забезпечення охорони приміщень та споруд загальноосвітніх навчальних закладів упродовж необхідного для цього часу, де немає можливості передати охорону приміщення на пульт позавідомчої охорони</w:t>
            </w:r>
          </w:p>
        </w:tc>
      </w:tr>
      <w:tr w:rsidR="00D61AAC" w:rsidRPr="009542FB" w:rsidTr="00D6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spacing w:line="228" w:lineRule="auto"/>
              <w:rPr>
                <w:color w:val="000000"/>
                <w:szCs w:val="28"/>
                <w:lang w:val="uk-UA"/>
              </w:rPr>
            </w:pPr>
            <w:r w:rsidRPr="000A411F"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0A411F" w:rsidRDefault="00D61AAC" w:rsidP="00D61AAC">
            <w:pPr>
              <w:pStyle w:val="31"/>
              <w:keepNext w:val="0"/>
              <w:spacing w:line="221" w:lineRule="auto"/>
              <w:rPr>
                <w:color w:val="000000"/>
                <w:szCs w:val="28"/>
              </w:rPr>
            </w:pPr>
            <w:r w:rsidRPr="000A411F">
              <w:rPr>
                <w:color w:val="000000"/>
                <w:szCs w:val="28"/>
              </w:rPr>
              <w:t xml:space="preserve">0,5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D61AAC" w:rsidRPr="00115C64" w:rsidRDefault="00D61AAC" w:rsidP="00D61AAC">
            <w:pPr>
              <w:pStyle w:val="a5"/>
              <w:spacing w:line="221" w:lineRule="auto"/>
              <w:ind w:right="-136" w:firstLine="11"/>
              <w:rPr>
                <w:color w:val="000000"/>
                <w:spacing w:val="-3"/>
                <w:szCs w:val="28"/>
              </w:rPr>
            </w:pPr>
            <w:r w:rsidRPr="00115C64">
              <w:rPr>
                <w:color w:val="000000"/>
                <w:spacing w:val="-3"/>
                <w:szCs w:val="28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250 м2"/>
              </w:smartTagPr>
              <w:r w:rsidRPr="00115C64">
                <w:rPr>
                  <w:color w:val="000000"/>
                  <w:spacing w:val="-3"/>
                  <w:szCs w:val="28"/>
                </w:rPr>
                <w:t>250 м</w:t>
              </w:r>
              <w:r w:rsidRPr="00115C64">
                <w:rPr>
                  <w:color w:val="000000"/>
                  <w:spacing w:val="-3"/>
                  <w:szCs w:val="28"/>
                  <w:vertAlign w:val="superscript"/>
                </w:rPr>
                <w:t>2</w:t>
              </w:r>
            </w:smartTag>
            <w:r w:rsidRPr="00115C64">
              <w:rPr>
                <w:color w:val="000000"/>
                <w:spacing w:val="-3"/>
                <w:szCs w:val="28"/>
              </w:rPr>
              <w:t xml:space="preserve"> площі, що прибирається, але не менше  0,5 посади на школу.         </w:t>
            </w:r>
          </w:p>
          <w:p w:rsidR="00D61AAC" w:rsidRPr="00115C64" w:rsidRDefault="00D61AAC" w:rsidP="00D61AAC">
            <w:pPr>
              <w:spacing w:line="221" w:lineRule="auto"/>
              <w:ind w:right="-108" w:firstLine="11"/>
              <w:rPr>
                <w:color w:val="000000"/>
                <w:spacing w:val="-3"/>
                <w:szCs w:val="28"/>
                <w:lang w:val="uk-UA"/>
              </w:rPr>
            </w:pPr>
            <w:r w:rsidRPr="00115C64">
              <w:rPr>
                <w:color w:val="000000"/>
                <w:spacing w:val="-3"/>
                <w:szCs w:val="28"/>
                <w:lang w:val="uk-UA"/>
              </w:rPr>
              <w:t xml:space="preserve">У школах, де заняття проводиться в другу зміну або є групи продовженого дня, додатково вводиться штатна одиниця з  розрахунку 0,5 штатної одиниці на </w:t>
            </w:r>
            <w:smartTag w:uri="urn:schemas-microsoft-com:office:smarttags" w:element="metricconverter">
              <w:smartTagPr>
                <w:attr w:name="ProductID" w:val="250 м2"/>
              </w:smartTagPr>
              <w:r w:rsidRPr="00115C64">
                <w:rPr>
                  <w:color w:val="000000"/>
                  <w:spacing w:val="-3"/>
                  <w:szCs w:val="28"/>
                  <w:lang w:val="uk-UA"/>
                </w:rPr>
                <w:t>250 м</w:t>
              </w:r>
              <w:r w:rsidRPr="00115C64">
                <w:rPr>
                  <w:color w:val="000000"/>
                  <w:spacing w:val="-3"/>
                  <w:szCs w:val="28"/>
                  <w:vertAlign w:val="superscript"/>
                </w:rPr>
                <w:t>2</w:t>
              </w:r>
            </w:smartTag>
            <w:r w:rsidRPr="00115C64">
              <w:rPr>
                <w:color w:val="000000"/>
                <w:spacing w:val="-3"/>
                <w:szCs w:val="28"/>
              </w:rPr>
              <w:t xml:space="preserve"> </w:t>
            </w:r>
            <w:r w:rsidRPr="00115C64">
              <w:rPr>
                <w:color w:val="000000"/>
                <w:spacing w:val="-3"/>
                <w:szCs w:val="28"/>
                <w:lang w:val="uk-UA"/>
              </w:rPr>
              <w:t>площі, що використовується учнями цієї зміни або групами продовженого дня. При розрахунку площі, що прибирається, не враховується площа стін, вікон, панелей.</w:t>
            </w:r>
          </w:p>
          <w:p w:rsidR="00D61AAC" w:rsidRPr="000A411F" w:rsidRDefault="00D61AAC" w:rsidP="00D61AAC">
            <w:pPr>
              <w:spacing w:line="221" w:lineRule="auto"/>
              <w:ind w:right="-108" w:firstLine="11"/>
              <w:rPr>
                <w:color w:val="000000"/>
                <w:szCs w:val="28"/>
                <w:lang w:val="uk-UA"/>
              </w:rPr>
            </w:pPr>
            <w:r w:rsidRPr="00115C64">
              <w:rPr>
                <w:color w:val="000000"/>
                <w:spacing w:val="-3"/>
                <w:szCs w:val="28"/>
                <w:lang w:val="uk-UA"/>
              </w:rPr>
              <w:t>Крім того, може не враховуватися площа класних кімнат (кабінетів) 8-11 класів, якщо вона прибирається учнями цих класів</w:t>
            </w:r>
          </w:p>
        </w:tc>
      </w:tr>
    </w:tbl>
    <w:p w:rsidR="00D61AAC" w:rsidRPr="00D61AAC" w:rsidRDefault="00D61AAC" w:rsidP="00D61AAC">
      <w:pPr>
        <w:pStyle w:val="5"/>
        <w:spacing w:line="204" w:lineRule="auto"/>
        <w:ind w:firstLine="839"/>
        <w:rPr>
          <w:color w:val="000000"/>
          <w:szCs w:val="28"/>
        </w:rPr>
      </w:pPr>
      <w:r>
        <w:rPr>
          <w:color w:val="000000"/>
          <w:szCs w:val="28"/>
        </w:rPr>
        <w:t>Таблиця</w:t>
      </w:r>
    </w:p>
    <w:p w:rsidR="00D61AAC" w:rsidRDefault="00D61AAC" w:rsidP="00D61AAC">
      <w:pPr>
        <w:pStyle w:val="5"/>
        <w:keepNext w:val="0"/>
        <w:spacing w:before="120" w:line="223" w:lineRule="auto"/>
        <w:ind w:right="-119" w:firstLine="0"/>
        <w:jc w:val="both"/>
      </w:pPr>
      <w:r w:rsidRPr="009542FB">
        <w:t xml:space="preserve">* Відповідно до Міжгалузевих норм чисельності робітників, що обслуговують громадські будівлі, затверджених наказом Міністерства праці та соціальної політики України від 11.05.2004 № 105, загальна чисельність сторожів розраховується за формулою: </w:t>
      </w:r>
      <w:proofErr w:type="spellStart"/>
      <w:r w:rsidRPr="009542FB">
        <w:t>Ч</w:t>
      </w:r>
      <w:r w:rsidRPr="009542FB">
        <w:rPr>
          <w:vertAlign w:val="subscript"/>
        </w:rPr>
        <w:t>зс</w:t>
      </w:r>
      <w:proofErr w:type="spellEnd"/>
      <w:r w:rsidRPr="009542FB">
        <w:t xml:space="preserve"> = </w:t>
      </w:r>
      <w:proofErr w:type="spellStart"/>
      <w:r w:rsidRPr="009542FB">
        <w:t>Ч</w:t>
      </w:r>
      <w:r w:rsidRPr="009542FB">
        <w:rPr>
          <w:vertAlign w:val="subscript"/>
        </w:rPr>
        <w:t>н</w:t>
      </w:r>
      <w:proofErr w:type="spellEnd"/>
      <w:r w:rsidRPr="009542FB">
        <w:rPr>
          <w:vertAlign w:val="subscript"/>
        </w:rPr>
        <w:t xml:space="preserve"> </w:t>
      </w:r>
      <w:r w:rsidRPr="009542FB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9.4pt" o:ole="" fillcolor="window">
            <v:imagedata r:id="rId5" o:title=""/>
          </v:shape>
          <o:OLEObject Type="Embed" ProgID="Equation.3" ShapeID="_x0000_i1025" DrawAspect="Content" ObjectID="_1419160292" r:id="rId6"/>
        </w:object>
      </w:r>
      <w:r w:rsidRPr="009542FB">
        <w:t xml:space="preserve"> </w:t>
      </w:r>
      <w:proofErr w:type="spellStart"/>
      <w:r w:rsidRPr="009542FB">
        <w:t>К</w:t>
      </w:r>
      <w:r w:rsidRPr="009542FB">
        <w:rPr>
          <w:vertAlign w:val="subscript"/>
        </w:rPr>
        <w:t>н</w:t>
      </w:r>
      <w:proofErr w:type="spellEnd"/>
      <w:r w:rsidRPr="009542FB">
        <w:t>,</w:t>
      </w:r>
      <w:r>
        <w:t xml:space="preserve"> </w:t>
      </w:r>
      <w:r w:rsidRPr="009542FB">
        <w:t xml:space="preserve">де: </w:t>
      </w:r>
      <w:proofErr w:type="spellStart"/>
      <w:r w:rsidRPr="009542FB">
        <w:t>Ч</w:t>
      </w:r>
      <w:r w:rsidRPr="009542FB">
        <w:rPr>
          <w:vertAlign w:val="subscript"/>
        </w:rPr>
        <w:t>н</w:t>
      </w:r>
      <w:proofErr w:type="spellEnd"/>
      <w:r w:rsidRPr="009542FB">
        <w:rPr>
          <w:vertAlign w:val="subscript"/>
        </w:rPr>
        <w:t xml:space="preserve"> </w:t>
      </w:r>
      <w:r w:rsidRPr="009542FB">
        <w:t xml:space="preserve"> - нормативна чисельність за таблицею, осіб;</w:t>
      </w:r>
      <w:r>
        <w:t xml:space="preserve"> </w:t>
      </w:r>
    </w:p>
    <w:p w:rsidR="00D61AAC" w:rsidRDefault="00D61AAC" w:rsidP="00D61AAC">
      <w:pPr>
        <w:pStyle w:val="5"/>
        <w:keepNext w:val="0"/>
        <w:spacing w:line="223" w:lineRule="auto"/>
        <w:ind w:right="-120" w:firstLine="0"/>
        <w:jc w:val="both"/>
        <w:rPr>
          <w:color w:val="000000"/>
          <w:szCs w:val="28"/>
        </w:rPr>
      </w:pPr>
      <w:proofErr w:type="spellStart"/>
      <w:r w:rsidRPr="009542FB">
        <w:rPr>
          <w:color w:val="000000"/>
          <w:szCs w:val="28"/>
        </w:rPr>
        <w:t>К</w:t>
      </w:r>
      <w:r w:rsidRPr="009542FB">
        <w:rPr>
          <w:color w:val="000000"/>
          <w:szCs w:val="28"/>
          <w:vertAlign w:val="subscript"/>
        </w:rPr>
        <w:t>н</w:t>
      </w:r>
      <w:proofErr w:type="spellEnd"/>
      <w:r w:rsidRPr="009542FB">
        <w:rPr>
          <w:color w:val="000000"/>
          <w:szCs w:val="28"/>
        </w:rPr>
        <w:t xml:space="preserve"> – коефіцієнт, що враховує невиходи (щорічні відпустки, хвороби тощо). </w:t>
      </w:r>
    </w:p>
    <w:p w:rsidR="00D61AAC" w:rsidRPr="009542FB" w:rsidRDefault="00D61AAC" w:rsidP="00D61AAC">
      <w:pPr>
        <w:pStyle w:val="5"/>
        <w:keepNext w:val="0"/>
        <w:spacing w:line="223" w:lineRule="auto"/>
        <w:ind w:right="-120" w:firstLine="0"/>
        <w:jc w:val="both"/>
        <w:rPr>
          <w:color w:val="000000"/>
          <w:szCs w:val="28"/>
        </w:rPr>
      </w:pPr>
      <w:r w:rsidRPr="009542FB">
        <w:rPr>
          <w:color w:val="000000"/>
          <w:szCs w:val="28"/>
        </w:rPr>
        <w:lastRenderedPageBreak/>
        <w:t xml:space="preserve">Прийнято </w:t>
      </w:r>
      <w:proofErr w:type="spellStart"/>
      <w:r w:rsidRPr="009542FB">
        <w:rPr>
          <w:color w:val="000000"/>
          <w:szCs w:val="28"/>
        </w:rPr>
        <w:t>К</w:t>
      </w:r>
      <w:r w:rsidRPr="009542FB">
        <w:rPr>
          <w:color w:val="000000"/>
          <w:szCs w:val="28"/>
          <w:vertAlign w:val="subscript"/>
        </w:rPr>
        <w:t>н</w:t>
      </w:r>
      <w:proofErr w:type="spellEnd"/>
      <w:r w:rsidRPr="009542FB">
        <w:rPr>
          <w:color w:val="000000"/>
          <w:szCs w:val="28"/>
        </w:rPr>
        <w:t xml:space="preserve"> = 1,15.</w:t>
      </w:r>
    </w:p>
    <w:p w:rsidR="00D61AAC" w:rsidRPr="0024792F" w:rsidRDefault="00D61AAC" w:rsidP="00D61AAC">
      <w:pPr>
        <w:pStyle w:val="a5"/>
        <w:spacing w:after="120"/>
        <w:ind w:right="-119"/>
        <w:rPr>
          <w:color w:val="000000"/>
          <w:szCs w:val="28"/>
        </w:rPr>
      </w:pPr>
      <w:r w:rsidRPr="0024792F">
        <w:rPr>
          <w:color w:val="000000"/>
          <w:szCs w:val="28"/>
        </w:rPr>
        <w:t>Норма чисельності сторожів визначається згідно із таблицею: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756"/>
        <w:gridCol w:w="1756"/>
        <w:gridCol w:w="1756"/>
        <w:gridCol w:w="1756"/>
        <w:gridCol w:w="1756"/>
      </w:tblGrid>
      <w:tr w:rsidR="00D61AAC" w:rsidRPr="0024792F" w:rsidTr="005D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 w:val="restart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1756" w:type="dxa"/>
            <w:vMerge w:val="restart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Кількість постів, од.</w:t>
            </w:r>
          </w:p>
        </w:tc>
        <w:tc>
          <w:tcPr>
            <w:tcW w:w="7024" w:type="dxa"/>
            <w:gridSpan w:val="4"/>
            <w:vAlign w:val="center"/>
          </w:tcPr>
          <w:p w:rsidR="00D61AAC" w:rsidRPr="0024792F" w:rsidRDefault="00D61AAC" w:rsidP="005D09EC">
            <w:pPr>
              <w:pStyle w:val="31"/>
              <w:keepNext w:val="0"/>
              <w:spacing w:line="230" w:lineRule="auto"/>
              <w:rPr>
                <w:color w:val="000000"/>
                <w:szCs w:val="28"/>
              </w:rPr>
            </w:pPr>
            <w:r w:rsidRPr="0024792F">
              <w:rPr>
                <w:color w:val="000000"/>
                <w:szCs w:val="28"/>
              </w:rPr>
              <w:t>Тривалість охорони об’єкта на добу, год.</w:t>
            </w:r>
          </w:p>
        </w:tc>
      </w:tr>
      <w:tr w:rsidR="00D61AAC" w:rsidRPr="0024792F" w:rsidTr="005D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756" w:type="dxa"/>
            <w:vMerge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24</w:t>
            </w:r>
          </w:p>
        </w:tc>
      </w:tr>
      <w:tr w:rsidR="00D61AAC" w:rsidRPr="0024792F" w:rsidTr="005D0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vMerge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756" w:type="dxa"/>
            <w:vMerge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D61AAC" w:rsidRPr="0024792F" w:rsidRDefault="00D61AAC" w:rsidP="005D09EC">
            <w:pPr>
              <w:pStyle w:val="3"/>
              <w:spacing w:line="230" w:lineRule="auto"/>
              <w:rPr>
                <w:color w:val="000000"/>
                <w:szCs w:val="28"/>
              </w:rPr>
            </w:pPr>
            <w:r w:rsidRPr="0024792F">
              <w:rPr>
                <w:color w:val="000000"/>
                <w:szCs w:val="28"/>
              </w:rPr>
              <w:t>Чисельність, осіб</w:t>
            </w:r>
          </w:p>
        </w:tc>
      </w:tr>
      <w:tr w:rsidR="00D61AAC" w:rsidRPr="0024792F" w:rsidTr="005D09EC">
        <w:tblPrEx>
          <w:tblCellMar>
            <w:top w:w="0" w:type="dxa"/>
            <w:bottom w:w="0" w:type="dxa"/>
          </w:tblCellMar>
        </w:tblPrEx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pStyle w:val="31"/>
              <w:keepNext w:val="0"/>
              <w:spacing w:line="230" w:lineRule="auto"/>
              <w:rPr>
                <w:color w:val="000000"/>
                <w:szCs w:val="28"/>
              </w:rPr>
            </w:pPr>
            <w:r w:rsidRPr="0024792F">
              <w:rPr>
                <w:color w:val="000000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1,7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2,5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3,4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4,5</w:t>
            </w:r>
          </w:p>
        </w:tc>
      </w:tr>
      <w:tr w:rsidR="00D61AAC" w:rsidRPr="0024792F" w:rsidTr="005D09EC">
        <w:tblPrEx>
          <w:tblCellMar>
            <w:top w:w="0" w:type="dxa"/>
            <w:bottom w:w="0" w:type="dxa"/>
          </w:tblCellMar>
        </w:tblPrEx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3,4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5,0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6,8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10,0</w:t>
            </w:r>
          </w:p>
        </w:tc>
      </w:tr>
      <w:tr w:rsidR="00D61AAC" w:rsidRPr="0024792F" w:rsidTr="005D09EC">
        <w:tblPrEx>
          <w:tblCellMar>
            <w:top w:w="0" w:type="dxa"/>
            <w:bottom w:w="0" w:type="dxa"/>
          </w:tblCellMar>
        </w:tblPrEx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5,1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7,5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10,2</w:t>
            </w:r>
          </w:p>
        </w:tc>
        <w:tc>
          <w:tcPr>
            <w:tcW w:w="1756" w:type="dxa"/>
            <w:vAlign w:val="center"/>
          </w:tcPr>
          <w:p w:rsidR="00D61AAC" w:rsidRPr="0024792F" w:rsidRDefault="00D61AAC" w:rsidP="005D09EC">
            <w:pPr>
              <w:spacing w:line="230" w:lineRule="auto"/>
              <w:jc w:val="center"/>
              <w:rPr>
                <w:color w:val="000000"/>
                <w:szCs w:val="28"/>
                <w:lang w:val="uk-UA"/>
              </w:rPr>
            </w:pPr>
            <w:r w:rsidRPr="0024792F">
              <w:rPr>
                <w:color w:val="000000"/>
                <w:szCs w:val="28"/>
                <w:lang w:val="uk-UA"/>
              </w:rPr>
              <w:t>15,0</w:t>
            </w:r>
          </w:p>
        </w:tc>
      </w:tr>
    </w:tbl>
    <w:p w:rsidR="00D61AAC" w:rsidRPr="0024792F" w:rsidRDefault="00D61AAC" w:rsidP="00D61AAC">
      <w:pPr>
        <w:rPr>
          <w:color w:val="000000"/>
          <w:szCs w:val="28"/>
          <w:lang w:val="uk-UA"/>
        </w:rPr>
      </w:pPr>
    </w:p>
    <w:p w:rsidR="00D61AAC" w:rsidRPr="0024792F" w:rsidRDefault="00D61AAC" w:rsidP="00D61AAC">
      <w:pPr>
        <w:rPr>
          <w:color w:val="000000"/>
          <w:szCs w:val="28"/>
          <w:lang w:val="uk-UA"/>
        </w:rPr>
      </w:pPr>
    </w:p>
    <w:p w:rsidR="00D61AAC" w:rsidRPr="0024792F" w:rsidRDefault="00D61AAC" w:rsidP="00D61AAC">
      <w:pPr>
        <w:rPr>
          <w:color w:val="000000"/>
          <w:szCs w:val="28"/>
          <w:lang w:val="uk-UA"/>
        </w:rPr>
      </w:pPr>
    </w:p>
    <w:p w:rsidR="00D61AAC" w:rsidRPr="0024792F" w:rsidRDefault="00D61AAC" w:rsidP="00D61AAC">
      <w:pPr>
        <w:shd w:val="clear" w:color="auto" w:fill="FFFFFF"/>
        <w:tabs>
          <w:tab w:val="left" w:pos="9475"/>
        </w:tabs>
        <w:spacing w:line="317" w:lineRule="exact"/>
        <w:ind w:left="4435"/>
        <w:rPr>
          <w:b/>
          <w:bCs/>
          <w:color w:val="000000"/>
          <w:spacing w:val="-4"/>
          <w:szCs w:val="28"/>
          <w:lang w:val="uk-UA"/>
        </w:rPr>
      </w:pPr>
    </w:p>
    <w:p w:rsidR="00D61AAC" w:rsidRPr="0024792F" w:rsidRDefault="00D61AAC" w:rsidP="00D61AAC">
      <w:pPr>
        <w:rPr>
          <w:color w:val="000000"/>
          <w:szCs w:val="28"/>
          <w:lang w:val="uk-UA"/>
        </w:rPr>
      </w:pPr>
    </w:p>
    <w:p w:rsidR="00D61AAC" w:rsidRPr="0024792F" w:rsidRDefault="00D61AAC" w:rsidP="00D61AAC">
      <w:pPr>
        <w:ind w:firstLine="900"/>
        <w:rPr>
          <w:color w:val="000000"/>
          <w:szCs w:val="28"/>
          <w:lang w:val="uk-UA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8255</wp:posOffset>
            </wp:positionV>
            <wp:extent cx="1076325" cy="7524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92F">
        <w:rPr>
          <w:color w:val="000000"/>
          <w:szCs w:val="28"/>
          <w:lang w:val="uk-UA"/>
        </w:rPr>
        <w:t xml:space="preserve">Заступник директора департаменту </w:t>
      </w:r>
    </w:p>
    <w:p w:rsidR="00D61AAC" w:rsidRPr="0024792F" w:rsidRDefault="00D61AAC" w:rsidP="00D61AAC">
      <w:pPr>
        <w:ind w:firstLine="900"/>
        <w:rPr>
          <w:color w:val="000000"/>
          <w:szCs w:val="28"/>
          <w:lang w:val="uk-UA"/>
        </w:rPr>
      </w:pPr>
      <w:r w:rsidRPr="0024792F">
        <w:rPr>
          <w:color w:val="000000"/>
          <w:szCs w:val="28"/>
          <w:lang w:val="uk-UA"/>
        </w:rPr>
        <w:t>економіки та фінансування                                                             О.М. Щеглова</w:t>
      </w:r>
    </w:p>
    <w:p w:rsidR="00D61AAC" w:rsidRPr="0024792F" w:rsidRDefault="00D61AAC" w:rsidP="00D61AAC">
      <w:pPr>
        <w:rPr>
          <w:szCs w:val="28"/>
          <w:lang w:val="uk-UA"/>
        </w:rPr>
      </w:pPr>
    </w:p>
    <w:p w:rsidR="00D61AAC" w:rsidRPr="005A14C5" w:rsidRDefault="00D61AAC" w:rsidP="00D61AAC">
      <w:pPr>
        <w:rPr>
          <w:lang w:val="uk-UA"/>
        </w:rPr>
      </w:pPr>
    </w:p>
    <w:p w:rsidR="00D61AAC" w:rsidRPr="005A14C5" w:rsidRDefault="00D61AAC" w:rsidP="00D61AAC">
      <w:pPr>
        <w:rPr>
          <w:lang w:val="uk-UA"/>
        </w:rPr>
      </w:pPr>
    </w:p>
    <w:p w:rsidR="00D61AAC" w:rsidRPr="005A14C5" w:rsidRDefault="00D61AAC" w:rsidP="00D61AAC">
      <w:pPr>
        <w:rPr>
          <w:lang w:val="uk-UA"/>
        </w:rPr>
      </w:pPr>
    </w:p>
    <w:p w:rsidR="00D61AAC" w:rsidRPr="00D75AF4" w:rsidRDefault="00D61AAC" w:rsidP="00D61AAC">
      <w:pPr>
        <w:rPr>
          <w:lang w:val="uk-UA"/>
        </w:rPr>
      </w:pPr>
    </w:p>
    <w:p w:rsidR="00D61AAC" w:rsidRPr="003E682A" w:rsidRDefault="00D61AAC" w:rsidP="00D61AAC">
      <w:pPr>
        <w:rPr>
          <w:lang w:val="uk-UA"/>
        </w:rPr>
      </w:pPr>
    </w:p>
    <w:p w:rsidR="00D61AAC" w:rsidRDefault="00D61AAC" w:rsidP="00D61AAC">
      <w:pPr>
        <w:rPr>
          <w:lang w:val="uk-UA"/>
        </w:rPr>
      </w:pPr>
    </w:p>
    <w:p w:rsidR="00D61AAC" w:rsidRPr="00D61AAC" w:rsidRDefault="00D61AAC" w:rsidP="00D61AAC">
      <w:pPr>
        <w:spacing w:after="0"/>
        <w:rPr>
          <w:lang w:val="uk-UA"/>
        </w:rPr>
      </w:pPr>
    </w:p>
    <w:sectPr w:rsidR="00D61AAC" w:rsidRPr="00D61AAC" w:rsidSect="00C8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D61AAC"/>
    <w:rsid w:val="005C746E"/>
    <w:rsid w:val="00835D9F"/>
    <w:rsid w:val="00C14B69"/>
    <w:rsid w:val="00C80B6A"/>
    <w:rsid w:val="00D61AAC"/>
    <w:rsid w:val="00DB365F"/>
    <w:rsid w:val="00F02E3D"/>
    <w:rsid w:val="00F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A"/>
  </w:style>
  <w:style w:type="paragraph" w:styleId="2">
    <w:name w:val="heading 2"/>
    <w:basedOn w:val="a"/>
    <w:next w:val="a"/>
    <w:link w:val="20"/>
    <w:qFormat/>
    <w:rsid w:val="00D61AAC"/>
    <w:pPr>
      <w:keepNext/>
      <w:spacing w:after="0" w:line="240" w:lineRule="auto"/>
      <w:ind w:left="-109" w:right="-117"/>
      <w:jc w:val="center"/>
      <w:outlineLvl w:val="1"/>
    </w:pPr>
    <w:rPr>
      <w:rFonts w:eastAsia="Times New Roman" w:cs="Times New Roman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61AAC"/>
    <w:pPr>
      <w:keepNext/>
      <w:spacing w:after="0" w:line="240" w:lineRule="auto"/>
      <w:jc w:val="center"/>
      <w:outlineLvl w:val="2"/>
    </w:pPr>
    <w:rPr>
      <w:rFonts w:eastAsia="Times New Roman" w:cs="Times New Roman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61AAC"/>
    <w:pPr>
      <w:keepNext/>
      <w:spacing w:after="0" w:line="240" w:lineRule="auto"/>
      <w:jc w:val="both"/>
      <w:outlineLvl w:val="3"/>
    </w:pPr>
    <w:rPr>
      <w:rFonts w:eastAsia="Times New Roman" w:cs="Times New Roman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D61AAC"/>
    <w:pPr>
      <w:keepNext/>
      <w:spacing w:after="0" w:line="240" w:lineRule="auto"/>
      <w:ind w:firstLine="840"/>
      <w:jc w:val="right"/>
      <w:outlineLvl w:val="4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AAC"/>
    <w:rPr>
      <w:rFonts w:eastAsia="Times New Roman" w:cs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61AAC"/>
    <w:rPr>
      <w:rFonts w:eastAsia="Times New Roman" w:cs="Times New Roman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61AAC"/>
    <w:rPr>
      <w:rFonts w:eastAsia="Times New Roman" w:cs="Times New Roman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61AAC"/>
    <w:rPr>
      <w:rFonts w:eastAsia="Times New Roman" w:cs="Times New Roman"/>
      <w:szCs w:val="20"/>
      <w:lang w:val="uk-UA" w:eastAsia="ru-RU"/>
    </w:rPr>
  </w:style>
  <w:style w:type="paragraph" w:styleId="a3">
    <w:name w:val="Body Text Indent"/>
    <w:basedOn w:val="a"/>
    <w:link w:val="a4"/>
    <w:rsid w:val="00D61AAC"/>
    <w:pPr>
      <w:spacing w:after="0" w:line="240" w:lineRule="auto"/>
      <w:ind w:firstLine="840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61AAC"/>
    <w:rPr>
      <w:rFonts w:eastAsia="Times New Roman" w:cs="Times New Roman"/>
      <w:szCs w:val="20"/>
      <w:lang w:val="uk-UA" w:eastAsia="ru-RU"/>
    </w:rPr>
  </w:style>
  <w:style w:type="paragraph" w:customStyle="1" w:styleId="31">
    <w:name w:val="çàãîëîâîê 3"/>
    <w:basedOn w:val="a"/>
    <w:next w:val="a"/>
    <w:rsid w:val="00D61AAC"/>
    <w:pPr>
      <w:keepNext/>
      <w:spacing w:after="0" w:line="240" w:lineRule="auto"/>
      <w:jc w:val="center"/>
    </w:pPr>
    <w:rPr>
      <w:rFonts w:eastAsia="Times New Roman" w:cs="Times New Roman"/>
      <w:szCs w:val="20"/>
      <w:lang w:val="uk-UA" w:eastAsia="ru-RU"/>
    </w:rPr>
  </w:style>
  <w:style w:type="paragraph" w:styleId="a5">
    <w:name w:val="Body Text"/>
    <w:basedOn w:val="a"/>
    <w:link w:val="a6"/>
    <w:rsid w:val="00D61AAC"/>
    <w:pPr>
      <w:spacing w:after="0" w:line="240" w:lineRule="auto"/>
    </w:pPr>
    <w:rPr>
      <w:rFonts w:eastAsia="Times New Roman" w:cs="Times New Roman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61AAC"/>
    <w:rPr>
      <w:rFonts w:eastAsia="Times New Roman" w:cs="Times New Roman"/>
      <w:szCs w:val="20"/>
      <w:lang w:val="uk-UA" w:eastAsia="ru-RU"/>
    </w:rPr>
  </w:style>
  <w:style w:type="paragraph" w:styleId="21">
    <w:name w:val="Body Text 2"/>
    <w:basedOn w:val="a"/>
    <w:link w:val="22"/>
    <w:rsid w:val="00D61AAC"/>
    <w:pPr>
      <w:spacing w:after="0" w:line="240" w:lineRule="auto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61AAC"/>
    <w:rPr>
      <w:rFonts w:eastAsia="Times New Roman" w:cs="Times New Roman"/>
      <w:szCs w:val="20"/>
      <w:lang w:val="uk-UA" w:eastAsia="ru-RU"/>
    </w:rPr>
  </w:style>
  <w:style w:type="paragraph" w:styleId="a7">
    <w:name w:val="Block Text"/>
    <w:basedOn w:val="a"/>
    <w:rsid w:val="00D61AAC"/>
    <w:pPr>
      <w:numPr>
        <w:ilvl w:val="12"/>
      </w:numPr>
      <w:spacing w:after="0" w:line="235" w:lineRule="auto"/>
      <w:ind w:left="12" w:right="-108" w:firstLine="12"/>
    </w:pPr>
    <w:rPr>
      <w:rFonts w:eastAsia="Times New Roman" w:cs="Times New Roman"/>
      <w:szCs w:val="20"/>
      <w:lang w:val="uk-UA" w:eastAsia="ru-RU"/>
    </w:rPr>
  </w:style>
  <w:style w:type="paragraph" w:styleId="23">
    <w:name w:val="Body Text Indent 2"/>
    <w:basedOn w:val="a"/>
    <w:link w:val="24"/>
    <w:rsid w:val="00D61AAC"/>
    <w:pPr>
      <w:spacing w:after="0" w:line="240" w:lineRule="auto"/>
      <w:ind w:firstLine="840"/>
      <w:jc w:val="center"/>
    </w:pPr>
    <w:rPr>
      <w:rFonts w:eastAsia="Times New Roman" w:cs="Times New Roman"/>
      <w:b/>
      <w:i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D61AAC"/>
    <w:rPr>
      <w:rFonts w:eastAsia="Times New Roman" w:cs="Times New Roman"/>
      <w:b/>
      <w:i/>
      <w:szCs w:val="20"/>
      <w:lang w:val="uk-UA" w:eastAsia="ru-RU"/>
    </w:rPr>
  </w:style>
  <w:style w:type="paragraph" w:styleId="32">
    <w:name w:val="Body Text Indent 3"/>
    <w:basedOn w:val="a"/>
    <w:link w:val="33"/>
    <w:rsid w:val="00D61AAC"/>
    <w:pPr>
      <w:spacing w:after="0" w:line="235" w:lineRule="auto"/>
      <w:ind w:firstLine="12"/>
    </w:pPr>
    <w:rPr>
      <w:rFonts w:eastAsia="Times New Roman" w:cs="Times New Roman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2"/>
    <w:rsid w:val="00D61AAC"/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1980</Words>
  <Characters>11290</Characters>
  <Application>Microsoft Office Word</Application>
  <DocSecurity>0</DocSecurity>
  <Lines>94</Lines>
  <Paragraphs>26</Paragraphs>
  <ScaleCrop>false</ScaleCrop>
  <Company>DG Win&amp;Soft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2013-01-08T11:21:00Z</dcterms:created>
  <dcterms:modified xsi:type="dcterms:W3CDTF">2013-01-08T11:25:00Z</dcterms:modified>
</cp:coreProperties>
</file>