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D1" w:rsidRPr="00997734" w:rsidRDefault="00AD30D1" w:rsidP="00997734">
      <w:pPr>
        <w:ind w:left="6804"/>
        <w:rPr>
          <w:rFonts w:ascii="Times New Roman" w:hAnsi="Times New Roman"/>
          <w:b/>
          <w:i/>
          <w:lang w:val="uk-UA" w:eastAsia="ru-RU"/>
        </w:rPr>
      </w:pPr>
      <w:bookmarkStart w:id="0" w:name="n38"/>
      <w:bookmarkEnd w:id="0"/>
      <w:r w:rsidRPr="00997734">
        <w:rPr>
          <w:rFonts w:ascii="Times New Roman" w:hAnsi="Times New Roman"/>
          <w:b/>
          <w:i/>
          <w:lang w:val="uk-UA" w:eastAsia="ru-RU"/>
        </w:rPr>
        <w:t>ЗАТВЕРДЖЕНО </w:t>
      </w:r>
      <w:r w:rsidRPr="00997734">
        <w:rPr>
          <w:rFonts w:ascii="Times New Roman" w:hAnsi="Times New Roman"/>
          <w:b/>
          <w:i/>
          <w:lang w:val="uk-UA" w:eastAsia="ru-RU"/>
        </w:rPr>
        <w:br/>
        <w:t>Наказ Міністерства </w:t>
      </w:r>
      <w:r w:rsidRPr="00997734">
        <w:rPr>
          <w:rFonts w:ascii="Times New Roman" w:hAnsi="Times New Roman"/>
          <w:b/>
          <w:i/>
          <w:lang w:val="uk-UA" w:eastAsia="ru-RU"/>
        </w:rPr>
        <w:br/>
        <w:t>економічного розвитку </w:t>
      </w:r>
      <w:r w:rsidRPr="00997734">
        <w:rPr>
          <w:rFonts w:ascii="Times New Roman" w:hAnsi="Times New Roman"/>
          <w:b/>
          <w:i/>
          <w:lang w:val="uk-UA" w:eastAsia="ru-RU"/>
        </w:rPr>
        <w:br/>
        <w:t>і торгівлі України </w:t>
      </w:r>
      <w:r w:rsidRPr="00997734">
        <w:rPr>
          <w:rFonts w:ascii="Times New Roman" w:hAnsi="Times New Roman"/>
          <w:b/>
          <w:i/>
          <w:lang w:val="uk-UA" w:eastAsia="ru-RU"/>
        </w:rPr>
        <w:br/>
        <w:t>15.09.2014  № 1106</w:t>
      </w:r>
    </w:p>
    <w:p w:rsidR="00AD30D1" w:rsidRPr="00997734" w:rsidRDefault="00AD30D1" w:rsidP="00057B5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97734">
        <w:rPr>
          <w:rFonts w:ascii="Times New Roman" w:hAnsi="Times New Roman"/>
          <w:b/>
          <w:sz w:val="24"/>
          <w:szCs w:val="24"/>
          <w:lang w:val="uk-UA" w:eastAsia="ru-RU"/>
        </w:rPr>
        <w:t>ДОДАТОК ДО РІЧНОГО ПЛАНУ ЗАКУПІВЕЛЬ</w:t>
      </w:r>
      <w:r w:rsidRPr="00997734">
        <w:rPr>
          <w:rFonts w:ascii="Times New Roman" w:hAnsi="Times New Roman"/>
          <w:b/>
          <w:sz w:val="24"/>
          <w:szCs w:val="24"/>
          <w:lang w:val="uk-UA" w:eastAsia="ru-RU"/>
        </w:rPr>
        <w:br/>
        <w:t>на 2016 рік </w:t>
      </w:r>
      <w:r w:rsidRPr="00997734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Pr="0099773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Pr="00997734">
        <w:rPr>
          <w:rFonts w:ascii="Times New Roman" w:hAnsi="Times New Roman"/>
          <w:sz w:val="24"/>
          <w:szCs w:val="24"/>
          <w:lang w:val="uk-UA" w:eastAsia="ru-RU"/>
        </w:rPr>
        <w:br/>
      </w:r>
      <w:r w:rsidRPr="00997734">
        <w:rPr>
          <w:rFonts w:ascii="Times New Roman" w:hAnsi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06"/>
        <w:gridCol w:w="1096"/>
        <w:gridCol w:w="2987"/>
        <w:gridCol w:w="1222"/>
        <w:gridCol w:w="1216"/>
        <w:gridCol w:w="1065"/>
      </w:tblGrid>
      <w:tr w:rsidR="00AD30D1" w:rsidRPr="00997734" w:rsidTr="00E53ED4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bookmarkStart w:id="1" w:name="n39"/>
            <w:bookmarkEnd w:id="1"/>
            <w:r w:rsidRPr="00997734">
              <w:rPr>
                <w:rFonts w:ascii="Times New Roman" w:hAnsi="Times New Roman"/>
                <w:lang w:val="uk-UA" w:eastAsia="ru-RU"/>
              </w:rPr>
              <w:t>Предмет закупівлі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Процедура закупівлі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E53ED4">
            <w:pPr>
              <w:tabs>
                <w:tab w:val="left" w:pos="1048"/>
              </w:tabs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Примітки</w:t>
            </w:r>
          </w:p>
        </w:tc>
      </w:tr>
      <w:tr w:rsidR="00AD30D1" w:rsidRPr="00997734" w:rsidTr="00E53ED4">
        <w:trPr>
          <w:trHeight w:val="41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Плоди тропічних і субтропічних культур (Код за ДК 016-2010: 01.22.1)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78 600,00 грн. (сімдесят вісім тисяч шістсот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Плоди цитрусових культур (Код за ДК 016-2010: 01.23.1)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137 448,00 грн. (сто тридцять сім тисяч чотириста сорок вісім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Плоди зерняткових та кісточкових культур, інші (Код за ДК 016-2010: 01.24.2)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15 000,00 грн. (п’ятнадцять тисяч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Овочі бобові сушені (Код за ДК 016-2010: 10.11.7)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23 600,00 грн. (двадцять три тисячі шістсот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Сіль харчова оброблена (Код за ДК 016-2010: 10.84.3)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20 200,00 грн. (двадцять тисяч двісті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Прянощі оброблені (Код за ДК 016-2010: 10.84.2)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6 451,00 грн. (шість тисяч чотириста п’ятдесят одна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 xml:space="preserve">Дріжджі хлібопекарські (Код за ДК 016-2010: 10.89.1)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7 312,00 грн. (сім тисяч триста дванадцять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Оцет, соуси, суміші приправ, борошно та крупка, гірчичні та гірчиця готова (Код за ДК 016-10.84.1)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2 490,00 грн. (дві тисячі чотириста дев’яносто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Борошно зернових та овочевих культур (Код за ДК 016-2010: 10.61.2)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149 600,00 грн. (сто сорок дев’ять тисяч шістсот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/>
              </w:rPr>
              <w:t>Макарони, локшина та інші подібні вироби - (ДК 016-2010: 10.73.1)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102 450,00 грн. (сто дві тисячі чотириста п’ятдесят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Рис напівобрушений чи повністю обрушений або лущений чи дроблений - (ДК 016-2010: 10.61.1)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135 980,00 грн. (сто тридцять п’ять тисяч дев’ятсот вісімдесят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Крохмалі та крохмалепродукти - (ДК 016-2010: 10.62.1),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33 900,00 грн. (тридцять три тисячі дев’ятсот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Мед натуральний - (ДК 016-2010: 01.49.2)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 xml:space="preserve">89 550,00 грн. (вісімдесят дев’ять тисяч п’ятсот п’ятдесят грн. 00 коп.)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Вироби хлібобулочні, зниженої вологості та кондитерські, борошняні, тривалого зберігання - (ДК 016-2010: 10.72.1)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152 599,00 грн. (сто п’ятдесят дві тисячі п’ятсот дев’яносто дев’ять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Шоколад і цукрові кондитерські вироби - (ДК 016-2010: 10.82.2)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70 951,00 грн. (сімдесят тисяч дев’ятсот п’ятдесят одна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Кава та чай оброблені ДК 016-(2010: 10.83.1)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 xml:space="preserve">179 460,00 грн. (сто сімдесят дев’ять тисяч чотириста шістдесят грн. 00 коп.) 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Какао терте, какао-масло, жири й олія, какао-порошок - (ДК 016-2010: 10.82.1)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52 740,00 (п’ятдесят дві тисячі сімсот сорок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Олії рафіновані - (ДК 016-2010: 10.45.5)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 xml:space="preserve">199 771,00 (сто дев’яносто дев’ять тисяч сімсот сімдесят одна грн. 00 коп.)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Субпродукти харчові великої рогатої худоби, свиней, кіз, коней та інших тварин родини конячих, заморожені -  (ДК 016-2010: 01.22.1)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170 000,00 грн. (сто сімдесят тисяч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lang w:val="uk-UA"/>
              </w:rPr>
              <w:t>Культури овочеві, плодоносні, інші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94 690,00 грн. (дев’яносто чотири тисячі шістсот дев’яносто грн. 00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E53ED4">
        <w:trPr>
          <w:trHeight w:val="12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/>
              </w:rPr>
            </w:pPr>
            <w:r w:rsidRPr="0099773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997734">
              <w:rPr>
                <w:rFonts w:ascii="Times New Roman" w:hAnsi="Times New Roman"/>
                <w:lang w:val="uk-UA"/>
              </w:rPr>
              <w:t>Послуги міського та приміського пасажирського наземного транспорту, інші - Код за ДК 016-2010:  49.31.2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2240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477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198 586,08 грн. (сто дев’яносто вісім тисяч п’ятсот вісімдесят шість гривень 08 коп.)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Без процедури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0D1" w:rsidRPr="00997734" w:rsidRDefault="00AD30D1" w:rsidP="007748C2">
            <w:pPr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AD30D1" w:rsidRPr="00997734" w:rsidRDefault="00AD30D1" w:rsidP="00490D47">
      <w:pPr>
        <w:jc w:val="both"/>
        <w:rPr>
          <w:rFonts w:ascii="Times New Roman" w:hAnsi="Times New Roman"/>
          <w:lang w:val="uk-UA" w:eastAsia="ru-RU"/>
        </w:rPr>
      </w:pPr>
      <w:bookmarkStart w:id="2" w:name="n40"/>
      <w:bookmarkEnd w:id="2"/>
      <w:r w:rsidRPr="00997734">
        <w:rPr>
          <w:rFonts w:ascii="Times New Roman" w:hAnsi="Times New Roman"/>
          <w:lang w:val="uk-UA" w:eastAsia="ru-RU"/>
        </w:rPr>
        <w:t>Затверджений рішенням комітету з ко</w:t>
      </w:r>
      <w:r>
        <w:rPr>
          <w:rFonts w:ascii="Times New Roman" w:hAnsi="Times New Roman"/>
          <w:lang w:val="uk-UA" w:eastAsia="ru-RU"/>
        </w:rPr>
        <w:t>нкурсних торгів від 22.12.2015 року № 31а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570"/>
        <w:gridCol w:w="2989"/>
        <w:gridCol w:w="3213"/>
      </w:tblGrid>
      <w:tr w:rsidR="00AD30D1" w:rsidRPr="00997734" w:rsidTr="00E53ED4">
        <w:trPr>
          <w:trHeight w:val="637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490D47">
            <w:pPr>
              <w:jc w:val="both"/>
              <w:rPr>
                <w:rFonts w:ascii="Times New Roman" w:hAnsi="Times New Roman"/>
                <w:lang w:val="uk-UA" w:eastAsia="ru-RU"/>
              </w:rPr>
            </w:pPr>
            <w:bookmarkStart w:id="3" w:name="n41"/>
            <w:bookmarkEnd w:id="3"/>
            <w:r w:rsidRPr="00997734">
              <w:rPr>
                <w:rFonts w:ascii="Times New Roman" w:hAnsi="Times New Roman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490D47">
            <w:pPr>
              <w:ind w:left="613" w:hanging="613"/>
              <w:jc w:val="both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________________ </w:t>
            </w:r>
            <w:r w:rsidRPr="00997734">
              <w:rPr>
                <w:rFonts w:ascii="Times New Roman" w:hAnsi="Times New Roman"/>
                <w:lang w:val="uk-UA" w:eastAsia="ru-RU"/>
              </w:rPr>
              <w:br/>
            </w:r>
            <w:r w:rsidRPr="00E53ED4">
              <w:rPr>
                <w:rFonts w:ascii="Times New Roman" w:hAnsi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557806">
            <w:pPr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Л.А. Матвієнко</w:t>
            </w:r>
            <w:r w:rsidRPr="00997734">
              <w:rPr>
                <w:rFonts w:ascii="Times New Roman" w:hAnsi="Times New Roman"/>
                <w:lang w:val="uk-UA" w:eastAsia="ru-RU"/>
              </w:rPr>
              <w:br/>
            </w:r>
          </w:p>
        </w:tc>
      </w:tr>
      <w:tr w:rsidR="00AD30D1" w:rsidRPr="00997734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E53ED4" w:rsidRDefault="00AD30D1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E53ED4" w:rsidRDefault="00AD30D1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53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490D47">
            <w:pPr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D30D1" w:rsidRPr="00997734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490D47">
            <w:pPr>
              <w:jc w:val="both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490D47">
            <w:pPr>
              <w:ind w:left="613" w:hanging="613"/>
              <w:jc w:val="both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________________</w:t>
            </w:r>
            <w:r w:rsidRPr="00997734">
              <w:rPr>
                <w:rFonts w:ascii="Times New Roman" w:hAnsi="Times New Roman"/>
                <w:lang w:val="uk-UA" w:eastAsia="ru-RU"/>
              </w:rPr>
              <w:br/>
            </w:r>
            <w:r w:rsidRPr="00E53ED4">
              <w:rPr>
                <w:rFonts w:ascii="Times New Roman" w:hAnsi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D30D1" w:rsidRPr="00997734" w:rsidRDefault="00AD30D1" w:rsidP="00490D47">
            <w:pPr>
              <w:jc w:val="both"/>
              <w:rPr>
                <w:rFonts w:ascii="Times New Roman" w:hAnsi="Times New Roman"/>
                <w:lang w:val="uk-UA" w:eastAsia="ru-RU"/>
              </w:rPr>
            </w:pPr>
            <w:r w:rsidRPr="00997734">
              <w:rPr>
                <w:rFonts w:ascii="Times New Roman" w:hAnsi="Times New Roman"/>
                <w:lang w:val="uk-UA" w:eastAsia="ru-RU"/>
              </w:rPr>
              <w:t>Н.І. Саковська</w:t>
            </w:r>
          </w:p>
        </w:tc>
      </w:tr>
    </w:tbl>
    <w:p w:rsidR="00AD30D1" w:rsidRPr="003E500C" w:rsidRDefault="00AD30D1" w:rsidP="00E53ED4">
      <w:pPr>
        <w:rPr>
          <w:lang w:val="uk-UA"/>
        </w:rPr>
      </w:pPr>
    </w:p>
    <w:sectPr w:rsidR="00AD30D1" w:rsidRPr="003E500C" w:rsidSect="00E53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DA"/>
    <w:rsid w:val="00000D8C"/>
    <w:rsid w:val="00006FAF"/>
    <w:rsid w:val="00010993"/>
    <w:rsid w:val="00057B55"/>
    <w:rsid w:val="00113775"/>
    <w:rsid w:val="00262056"/>
    <w:rsid w:val="00270059"/>
    <w:rsid w:val="00282516"/>
    <w:rsid w:val="003350A4"/>
    <w:rsid w:val="0035375D"/>
    <w:rsid w:val="003B0B0D"/>
    <w:rsid w:val="003E2963"/>
    <w:rsid w:val="003E500C"/>
    <w:rsid w:val="00437064"/>
    <w:rsid w:val="00462FDB"/>
    <w:rsid w:val="00474D7D"/>
    <w:rsid w:val="004773DB"/>
    <w:rsid w:val="00490D47"/>
    <w:rsid w:val="004C3C65"/>
    <w:rsid w:val="004D07F4"/>
    <w:rsid w:val="004D25BA"/>
    <w:rsid w:val="004F78FA"/>
    <w:rsid w:val="005109B8"/>
    <w:rsid w:val="00553CB9"/>
    <w:rsid w:val="00557806"/>
    <w:rsid w:val="005827E3"/>
    <w:rsid w:val="005D434B"/>
    <w:rsid w:val="00641D66"/>
    <w:rsid w:val="006525CE"/>
    <w:rsid w:val="006B3856"/>
    <w:rsid w:val="006B5656"/>
    <w:rsid w:val="007326C2"/>
    <w:rsid w:val="007578DA"/>
    <w:rsid w:val="007748C2"/>
    <w:rsid w:val="007952F7"/>
    <w:rsid w:val="007C2AC5"/>
    <w:rsid w:val="007D1C05"/>
    <w:rsid w:val="00905B7B"/>
    <w:rsid w:val="00943384"/>
    <w:rsid w:val="00954397"/>
    <w:rsid w:val="00970401"/>
    <w:rsid w:val="00976B35"/>
    <w:rsid w:val="00976C77"/>
    <w:rsid w:val="00997734"/>
    <w:rsid w:val="00997AA3"/>
    <w:rsid w:val="009B5EF7"/>
    <w:rsid w:val="009B5FA1"/>
    <w:rsid w:val="009C7FC1"/>
    <w:rsid w:val="00A213C3"/>
    <w:rsid w:val="00A36B5D"/>
    <w:rsid w:val="00A552E4"/>
    <w:rsid w:val="00AA5612"/>
    <w:rsid w:val="00AA5A39"/>
    <w:rsid w:val="00AD30D1"/>
    <w:rsid w:val="00AE16A0"/>
    <w:rsid w:val="00B118D3"/>
    <w:rsid w:val="00B52E27"/>
    <w:rsid w:val="00B621C8"/>
    <w:rsid w:val="00BD0145"/>
    <w:rsid w:val="00C26C5A"/>
    <w:rsid w:val="00C50016"/>
    <w:rsid w:val="00C63E4D"/>
    <w:rsid w:val="00C87115"/>
    <w:rsid w:val="00CD4C90"/>
    <w:rsid w:val="00D21F19"/>
    <w:rsid w:val="00D60B9D"/>
    <w:rsid w:val="00DE5A12"/>
    <w:rsid w:val="00E53ED4"/>
    <w:rsid w:val="00E85B34"/>
    <w:rsid w:val="00E93DE3"/>
    <w:rsid w:val="00EE55A4"/>
    <w:rsid w:val="00EF169B"/>
    <w:rsid w:val="00EF6F63"/>
    <w:rsid w:val="00F8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7578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78DA"/>
    <w:rPr>
      <w:rFonts w:cs="Times New Roman"/>
    </w:rPr>
  </w:style>
  <w:style w:type="paragraph" w:customStyle="1" w:styleId="rvps6">
    <w:name w:val="rvps6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578DA"/>
    <w:rPr>
      <w:rFonts w:cs="Times New Roman"/>
    </w:rPr>
  </w:style>
  <w:style w:type="character" w:customStyle="1" w:styleId="rvts90">
    <w:name w:val="rvts90"/>
    <w:basedOn w:val="DefaultParagraphFont"/>
    <w:uiPriority w:val="99"/>
    <w:rsid w:val="007578DA"/>
    <w:rPr>
      <w:rFonts w:cs="Times New Roman"/>
    </w:rPr>
  </w:style>
  <w:style w:type="paragraph" w:customStyle="1" w:styleId="rvps12">
    <w:name w:val="rvps1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7578DA"/>
    <w:rPr>
      <w:rFonts w:cs="Times New Roman"/>
    </w:rPr>
  </w:style>
  <w:style w:type="character" w:customStyle="1" w:styleId="rvts106">
    <w:name w:val="rvts106"/>
    <w:basedOn w:val="DefaultParagraphFont"/>
    <w:uiPriority w:val="99"/>
    <w:rsid w:val="007578DA"/>
    <w:rPr>
      <w:rFonts w:cs="Times New Roman"/>
    </w:rPr>
  </w:style>
  <w:style w:type="paragraph" w:customStyle="1" w:styleId="rvps2">
    <w:name w:val="rvps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81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81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81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3</Pages>
  <Words>593</Words>
  <Characters>3384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2016-01-13T06:42:00Z</cp:lastPrinted>
  <dcterms:created xsi:type="dcterms:W3CDTF">2014-11-05T07:03:00Z</dcterms:created>
  <dcterms:modified xsi:type="dcterms:W3CDTF">2016-01-13T06:42:00Z</dcterms:modified>
</cp:coreProperties>
</file>